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6D" w:rsidRPr="001E1810" w:rsidRDefault="00C05EE0" w:rsidP="001E1810">
      <w:pPr>
        <w:spacing w:after="0" w:line="240" w:lineRule="auto"/>
        <w:jc w:val="center"/>
        <w:rPr>
          <w:rFonts w:ascii="Times New Roman" w:hAnsi="Times New Roman" w:cs="Times New Roman"/>
          <w:b/>
          <w:color w:val="000000" w:themeColor="text1"/>
          <w:sz w:val="24"/>
          <w:szCs w:val="24"/>
        </w:rPr>
      </w:pPr>
      <w:r w:rsidRPr="001E1810">
        <w:rPr>
          <w:rFonts w:ascii="Times New Roman" w:hAnsi="Times New Roman" w:cs="Times New Roman"/>
          <w:b/>
          <w:sz w:val="24"/>
          <w:szCs w:val="24"/>
        </w:rPr>
        <w:t xml:space="preserve">Рекомендации по совершенствованию методики преподавания учебных предметов </w:t>
      </w:r>
      <w:r w:rsidRPr="001E1810">
        <w:rPr>
          <w:rFonts w:ascii="Times New Roman" w:hAnsi="Times New Roman" w:cs="Times New Roman"/>
          <w:b/>
          <w:color w:val="000000" w:themeColor="text1"/>
          <w:sz w:val="24"/>
          <w:szCs w:val="24"/>
        </w:rPr>
        <w:t>(по результатам анализа ВПР и ГИА)</w:t>
      </w:r>
    </w:p>
    <w:p w:rsidR="00AA7AEF" w:rsidRPr="001E1810" w:rsidRDefault="00AA7AEF" w:rsidP="001E1810">
      <w:pPr>
        <w:spacing w:after="0" w:line="240" w:lineRule="auto"/>
        <w:jc w:val="center"/>
        <w:rPr>
          <w:rFonts w:ascii="Times New Roman" w:hAnsi="Times New Roman" w:cs="Times New Roman"/>
          <w:b/>
          <w:sz w:val="24"/>
          <w:szCs w:val="24"/>
        </w:rPr>
      </w:pPr>
    </w:p>
    <w:p w:rsidR="00C05EE0" w:rsidRPr="001E1810" w:rsidRDefault="00AA7AEF"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Вводная часть</w:t>
      </w:r>
    </w:p>
    <w:p w:rsidR="00266F6F" w:rsidRPr="001E1810" w:rsidRDefault="00266F6F" w:rsidP="001E1810">
      <w:pPr>
        <w:spacing w:after="0" w:line="240" w:lineRule="auto"/>
        <w:ind w:firstLine="708"/>
        <w:jc w:val="both"/>
        <w:rPr>
          <w:rFonts w:ascii="Times New Roman" w:hAnsi="Times New Roman" w:cs="Times New Roman"/>
          <w:sz w:val="24"/>
          <w:szCs w:val="24"/>
        </w:rPr>
      </w:pPr>
      <w:r w:rsidRPr="001E1810">
        <w:rPr>
          <w:rFonts w:ascii="Times New Roman" w:hAnsi="Times New Roman" w:cs="Times New Roman"/>
          <w:sz w:val="24"/>
          <w:szCs w:val="24"/>
        </w:rPr>
        <w:t>Важнейшим показателем качества образования является объективная оценка учебных достижений обучающихся. Для совершенствования процесса подготовки к оценочным процедурам в образовательных организациях, ЦИОТ подготовлены рекомендации для учителей, преподавателей, которые ведут подготовку обуч</w:t>
      </w:r>
      <w:r w:rsidR="00933435" w:rsidRPr="001E1810">
        <w:rPr>
          <w:rFonts w:ascii="Times New Roman" w:hAnsi="Times New Roman" w:cs="Times New Roman"/>
          <w:sz w:val="24"/>
          <w:szCs w:val="24"/>
        </w:rPr>
        <w:t>ающихся к итоговой аттестации (</w:t>
      </w:r>
      <w:r w:rsidRPr="001E1810">
        <w:rPr>
          <w:rFonts w:ascii="Times New Roman" w:hAnsi="Times New Roman" w:cs="Times New Roman"/>
          <w:sz w:val="24"/>
          <w:szCs w:val="24"/>
        </w:rPr>
        <w:t>на основе отчетов председателей предметных комиссий ОГЭ и ЕГЭ</w:t>
      </w:r>
      <w:r w:rsidR="00933435" w:rsidRPr="001E1810">
        <w:rPr>
          <w:rFonts w:ascii="Times New Roman" w:hAnsi="Times New Roman" w:cs="Times New Roman"/>
          <w:sz w:val="24"/>
          <w:szCs w:val="24"/>
        </w:rPr>
        <w:t>, а также анализа ВПР</w:t>
      </w:r>
      <w:r w:rsidRPr="001E1810">
        <w:rPr>
          <w:rFonts w:ascii="Times New Roman" w:hAnsi="Times New Roman" w:cs="Times New Roman"/>
          <w:sz w:val="24"/>
          <w:szCs w:val="24"/>
        </w:rPr>
        <w:t>).</w:t>
      </w:r>
    </w:p>
    <w:p w:rsidR="00266F6F" w:rsidRPr="001E1810" w:rsidRDefault="00266F6F"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Общие рекомендации:</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Учителям-предметникам организовать всестороннюю помощь выпускникам, способствующую повышению качества подготовки обучающихся к ЕГЭ: групповые консультации, групповая и индивидуальная работа во внеурочное время и т. д.</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Вести постоянный анализ результатов </w:t>
      </w:r>
      <w:r w:rsidRPr="001E1810">
        <w:rPr>
          <w:rFonts w:ascii="Times New Roman" w:hAnsi="Times New Roman" w:cs="Times New Roman"/>
          <w:i/>
          <w:sz w:val="24"/>
          <w:szCs w:val="24"/>
        </w:rPr>
        <w:t>тренировочных работ</w:t>
      </w:r>
      <w:r w:rsidRPr="001E1810">
        <w:rPr>
          <w:rFonts w:ascii="Times New Roman" w:hAnsi="Times New Roman" w:cs="Times New Roman"/>
          <w:sz w:val="24"/>
          <w:szCs w:val="24"/>
        </w:rPr>
        <w:t xml:space="preserve"> с целью определения типичных ошибок и их ликвидации. Использовать методические приемы, повышающие эффективность подготовки к ЕГЭ и ГИА-9.</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Уделить особое внимание слабоуспевающим обучающимся и поставить их на постоянный контроль со стороны учителя.</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усиления эффективности преподавания предметов в системе использовать уровневую дифференциацию, личностно-ориентированный подход на уроках, факультативах и во внеурочное время, проводить индивидуальную работу с обучающимися по освоению стандарта.</w:t>
      </w:r>
    </w:p>
    <w:p w:rsidR="00266F6F" w:rsidRPr="001E1810" w:rsidRDefault="00266F6F" w:rsidP="001E1810">
      <w:pPr>
        <w:pStyle w:val="a3"/>
        <w:numPr>
          <w:ilvl w:val="0"/>
          <w:numId w:val="11"/>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Учителям-предметникам обратить внимание на выполнение требований к уровню подготовки выпускников по предметам и критерии оценивания работ обучающихся, объективно оценивать   устные ответы и письменные работы обучающихся.</w:t>
      </w:r>
    </w:p>
    <w:p w:rsidR="00266F6F" w:rsidRPr="001E1810" w:rsidRDefault="00266F6F" w:rsidP="001E1810">
      <w:pPr>
        <w:spacing w:after="0" w:line="240" w:lineRule="auto"/>
        <w:jc w:val="both"/>
        <w:rPr>
          <w:rFonts w:ascii="Times New Roman" w:hAnsi="Times New Roman" w:cs="Times New Roman"/>
          <w:sz w:val="24"/>
          <w:szCs w:val="24"/>
        </w:rPr>
      </w:pP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Русский язык и литература</w:t>
      </w:r>
    </w:p>
    <w:p w:rsidR="00925CA9" w:rsidRPr="001E1810" w:rsidRDefault="00925CA9"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ВПР</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Обратить внимание на все виды разборов по русскому языку. </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Рассматривать языковые единицы в функционально стилистическом аспекте (с точки зрения использования в речи).</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Уделять внимание работе с текстом. Учить находить ключевые слова, извлекать необходимую информацию.</w:t>
      </w:r>
    </w:p>
    <w:p w:rsidR="00D416FA" w:rsidRPr="001E1810" w:rsidRDefault="00D416FA" w:rsidP="001E1810">
      <w:pPr>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Усилить практическую направленность языковой подготовки обучающихся.</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устранения типичных ошибочных в работах учащихся  необходимо повысить  внимание  к заданиям на понимание смысла текста.</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Совершенствовать формирование пунктуационной зоркости в  простых предложениях с осложнением и в сложных предложениях.</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Повысить внимание учащихся к самоконтролю и самопроверке заданий.</w:t>
      </w:r>
    </w:p>
    <w:p w:rsidR="00D416FA" w:rsidRPr="001E1810" w:rsidRDefault="00D416FA" w:rsidP="001E1810">
      <w:pPr>
        <w:pStyle w:val="a3"/>
        <w:numPr>
          <w:ilvl w:val="0"/>
          <w:numId w:val="5"/>
        </w:numPr>
        <w:spacing w:after="0" w:line="240" w:lineRule="auto"/>
        <w:ind w:left="1080"/>
        <w:jc w:val="both"/>
        <w:rPr>
          <w:rFonts w:ascii="Times New Roman" w:hAnsi="Times New Roman" w:cs="Times New Roman"/>
          <w:sz w:val="24"/>
          <w:szCs w:val="24"/>
        </w:rPr>
      </w:pPr>
      <w:r w:rsidRPr="001E1810">
        <w:rPr>
          <w:rFonts w:ascii="Times New Roman" w:hAnsi="Times New Roman" w:cs="Times New Roman"/>
          <w:sz w:val="24"/>
          <w:szCs w:val="24"/>
        </w:rPr>
        <w:t>Учителям образовательных организаций с низкими результатами пройти курсы повышения квалификации.</w:t>
      </w:r>
    </w:p>
    <w:p w:rsidR="00D416FA" w:rsidRPr="001E1810" w:rsidRDefault="00D416FA" w:rsidP="001E1810">
      <w:pPr>
        <w:pStyle w:val="a3"/>
        <w:numPr>
          <w:ilvl w:val="0"/>
          <w:numId w:val="5"/>
        </w:numPr>
        <w:spacing w:line="240" w:lineRule="auto"/>
        <w:rPr>
          <w:rFonts w:ascii="Times New Roman" w:hAnsi="Times New Roman" w:cs="Times New Roman"/>
          <w:sz w:val="24"/>
          <w:szCs w:val="24"/>
        </w:rPr>
      </w:pPr>
      <w:r w:rsidRPr="001E1810">
        <w:rPr>
          <w:rFonts w:ascii="Times New Roman" w:hAnsi="Times New Roman" w:cs="Times New Roman"/>
          <w:sz w:val="24"/>
          <w:szCs w:val="24"/>
        </w:rPr>
        <w:t xml:space="preserve"> В основу обучения должны быть положены </w:t>
      </w:r>
      <w:proofErr w:type="spellStart"/>
      <w:r w:rsidRPr="001E1810">
        <w:rPr>
          <w:rFonts w:ascii="Times New Roman" w:hAnsi="Times New Roman" w:cs="Times New Roman"/>
          <w:sz w:val="24"/>
          <w:szCs w:val="24"/>
        </w:rPr>
        <w:t>деятельностный</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практикоориентированный</w:t>
      </w:r>
      <w:proofErr w:type="spellEnd"/>
      <w:r w:rsidRPr="001E1810">
        <w:rPr>
          <w:rFonts w:ascii="Times New Roman" w:hAnsi="Times New Roman" w:cs="Times New Roman"/>
          <w:sz w:val="24"/>
          <w:szCs w:val="24"/>
        </w:rPr>
        <w:t xml:space="preserve"> и личностно-ориентированный подходы</w:t>
      </w:r>
      <w:r w:rsidRPr="001E1810">
        <w:rPr>
          <w:rFonts w:ascii="Times New Roman" w:hAnsi="Times New Roman" w:cs="Times New Roman"/>
          <w:i/>
          <w:iCs/>
          <w:sz w:val="24"/>
          <w:szCs w:val="24"/>
        </w:rPr>
        <w:t>.</w:t>
      </w:r>
      <w:r w:rsidRPr="001E1810">
        <w:rPr>
          <w:rFonts w:ascii="Times New Roman" w:hAnsi="Times New Roman" w:cs="Times New Roman"/>
          <w:sz w:val="24"/>
          <w:szCs w:val="24"/>
        </w:rPr>
        <w:t xml:space="preserve"> </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Следует использовать эффективные методики, помогающие повышать качество речевых умений и навыков, которые формируются в процессе изучения русского языка, овладение необходимыми видами логически связного, образного речевого высказывания. Важным направлением работы учителя должно стать развитие всех видов речевой деятельности, а также планомерная работа с текстом.  </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Следует систематически включать в процесс обучения письменные задания небольшого объема, требующие точности мысли и твердого знания фактов.</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Особо внимание стоит обратить на выполнение заданий по орфоэпическим и грамматическим нормам.</w:t>
      </w:r>
    </w:p>
    <w:p w:rsidR="00D416FA" w:rsidRPr="001E1810" w:rsidRDefault="00D416FA" w:rsidP="001E1810">
      <w:pPr>
        <w:pStyle w:val="a3"/>
        <w:numPr>
          <w:ilvl w:val="0"/>
          <w:numId w:val="5"/>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Усилить практическую направленность языковой подготовки обучающихся.</w:t>
      </w:r>
    </w:p>
    <w:p w:rsidR="00933435" w:rsidRPr="001E1810" w:rsidRDefault="00933435" w:rsidP="001E1810">
      <w:pPr>
        <w:pStyle w:val="a3"/>
        <w:numPr>
          <w:ilvl w:val="0"/>
          <w:numId w:val="5"/>
        </w:numPr>
        <w:spacing w:line="240" w:lineRule="auto"/>
        <w:rPr>
          <w:rFonts w:ascii="Times New Roman" w:hAnsi="Times New Roman" w:cs="Times New Roman"/>
          <w:sz w:val="24"/>
          <w:szCs w:val="24"/>
        </w:rPr>
      </w:pPr>
      <w:r w:rsidRPr="001E1810">
        <w:rPr>
          <w:rFonts w:ascii="Times New Roman" w:hAnsi="Times New Roman" w:cs="Times New Roman"/>
          <w:sz w:val="24"/>
          <w:szCs w:val="24"/>
        </w:rPr>
        <w:t>Учителям образовательных организаций с низкими результатами пройти курсы повышения квалификации.</w:t>
      </w:r>
    </w:p>
    <w:p w:rsidR="00933435" w:rsidRPr="001E1810" w:rsidRDefault="00933435" w:rsidP="001E1810">
      <w:pPr>
        <w:pStyle w:val="a3"/>
        <w:spacing w:after="0" w:line="240" w:lineRule="auto"/>
        <w:ind w:left="432"/>
        <w:jc w:val="both"/>
        <w:rPr>
          <w:rFonts w:ascii="Times New Roman" w:hAnsi="Times New Roman" w:cs="Times New Roman"/>
          <w:sz w:val="24"/>
          <w:szCs w:val="24"/>
        </w:rPr>
      </w:pPr>
    </w:p>
    <w:p w:rsidR="003F590A" w:rsidRPr="001E1810" w:rsidRDefault="003F590A" w:rsidP="001E1810">
      <w:pPr>
        <w:pStyle w:val="a3"/>
        <w:spacing w:after="0" w:line="240" w:lineRule="auto"/>
        <w:ind w:left="432"/>
        <w:jc w:val="both"/>
        <w:rPr>
          <w:rFonts w:ascii="Times New Roman" w:hAnsi="Times New Roman" w:cs="Times New Roman"/>
          <w:b/>
          <w:sz w:val="24"/>
          <w:szCs w:val="24"/>
        </w:rPr>
      </w:pPr>
      <w:r w:rsidRPr="001E1810">
        <w:rPr>
          <w:rFonts w:ascii="Times New Roman" w:hAnsi="Times New Roman" w:cs="Times New Roman"/>
          <w:b/>
          <w:sz w:val="24"/>
          <w:szCs w:val="24"/>
        </w:rPr>
        <w:t>ГИА-ОГЭ</w:t>
      </w:r>
    </w:p>
    <w:p w:rsidR="00427F89" w:rsidRPr="001E1810" w:rsidRDefault="00427F89"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совершенствования организации и методики преподавания литературы в Псковской области необходима реализация комплекса мер, направленных на повышение качества филологического образования:</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разработка и апробация разных вариантов региональной системы внешней оценки результатов обучения по литературе учащихся разных типов ОО Псковской области;</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формирование банка лучших педагогических практик, методик и технологий (в том числе в электронном </w:t>
      </w:r>
      <w:proofErr w:type="gramStart"/>
      <w:r w:rsidRPr="001E1810">
        <w:rPr>
          <w:rFonts w:ascii="Times New Roman" w:hAnsi="Times New Roman" w:cs="Times New Roman"/>
          <w:sz w:val="24"/>
          <w:szCs w:val="24"/>
        </w:rPr>
        <w:t>виде)  в</w:t>
      </w:r>
      <w:proofErr w:type="gramEnd"/>
      <w:r w:rsidRPr="001E1810">
        <w:rPr>
          <w:rFonts w:ascii="Times New Roman" w:hAnsi="Times New Roman" w:cs="Times New Roman"/>
          <w:sz w:val="24"/>
          <w:szCs w:val="24"/>
        </w:rPr>
        <w:t xml:space="preserve"> области филологического образования, включая опыт работы образовательных организаций и классов с углубленным изучением литературы, а также опыт работы с лицами с ограниченными возможностями здоровья;</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поддержка деятельности профессиональных ассоциаций, в том числе регионального отделения Всероссийской Ассоциации учителей литературы и русского языка (АССУЛ), профессиональных   интернет-сообществ, обеспечивающих распространение инновационных технологий в области филологии, направленных </w:t>
      </w:r>
      <w:proofErr w:type="gramStart"/>
      <w:r w:rsidRPr="001E1810">
        <w:rPr>
          <w:rFonts w:ascii="Times New Roman" w:hAnsi="Times New Roman" w:cs="Times New Roman"/>
          <w:sz w:val="24"/>
          <w:szCs w:val="24"/>
        </w:rPr>
        <w:t>на  совершенствование</w:t>
      </w:r>
      <w:proofErr w:type="gramEnd"/>
      <w:r w:rsidRPr="001E1810">
        <w:rPr>
          <w:rFonts w:ascii="Times New Roman" w:hAnsi="Times New Roman" w:cs="Times New Roman"/>
          <w:sz w:val="24"/>
          <w:szCs w:val="24"/>
        </w:rPr>
        <w:t xml:space="preserve"> преподавания предмета;</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проведение очно-дистанционные курсов повышения квалификации учителей русского языка и литературы (72 час.) по вопросам развития учащихся в процессе подготовки к ГИА по литературе;</w:t>
      </w:r>
    </w:p>
    <w:p w:rsid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проведение очно-дистанционные курсов повышения квалификации для экспертов ОГЭ (ГВЭ)(в том числе обучение новых экспертов) по проверке выполнения заданий с развернутым ответом экзаменационных работ ОГЭ по литературе, объемом часов курсовой подготовки – 72 часа, включающая не менее 18 часов практической работы по согласованию критериев подхода и оцениванию вариантов экзаменационных работ;</w:t>
      </w:r>
    </w:p>
    <w:p w:rsidR="00427F89" w:rsidRPr="001E1810" w:rsidRDefault="00427F89" w:rsidP="001E1810">
      <w:pPr>
        <w:pStyle w:val="a3"/>
        <w:numPr>
          <w:ilvl w:val="0"/>
          <w:numId w:val="23"/>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обсуждение на методических объединениях учителей русского языка и литературы вопросов качества литературного образования.</w:t>
      </w:r>
    </w:p>
    <w:p w:rsidR="00427F89" w:rsidRPr="001E1810" w:rsidRDefault="00427F89" w:rsidP="001E1810">
      <w:pPr>
        <w:spacing w:after="0" w:line="240" w:lineRule="auto"/>
        <w:ind w:left="1259"/>
        <w:jc w:val="both"/>
        <w:rPr>
          <w:rFonts w:ascii="Times New Roman" w:hAnsi="Times New Roman" w:cs="Times New Roman"/>
          <w:sz w:val="24"/>
          <w:szCs w:val="24"/>
        </w:rPr>
      </w:pPr>
    </w:p>
    <w:p w:rsidR="001E1810" w:rsidRDefault="00427F89" w:rsidP="001E1810">
      <w:p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shd w:val="clear" w:color="auto" w:fill="FFFFFF"/>
        </w:rPr>
        <w:t>Сконцентрировать усилия методических объединений учителей русского языка и литературы на решение следующих проблем: </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rPr>
        <w:t>выявление затруднений дидактического и методического характера в образовательном процессе;</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проблемы детского чтения и повышение уровня грамотности школьников в современных условиях. Читательские интересы школьников и проблема формирования культуры чтения;</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эффективное использование современных информационных технологий, электронно-образовательных ресурсов на уроках   литературы в современной школе;</w:t>
      </w:r>
    </w:p>
    <w:p w:rsidR="001E1810"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hAnsi="Times New Roman" w:cs="Times New Roman"/>
          <w:sz w:val="24"/>
          <w:szCs w:val="24"/>
        </w:rPr>
        <w:t>использование ресурса школьного предмета «Родная литература» для повышения качества литературного образования;</w:t>
      </w:r>
    </w:p>
    <w:p w:rsidR="00427F89" w:rsidRPr="001E1810" w:rsidRDefault="00427F89" w:rsidP="001E1810">
      <w:pPr>
        <w:pStyle w:val="a3"/>
        <w:numPr>
          <w:ilvl w:val="0"/>
          <w:numId w:val="24"/>
        </w:numPr>
        <w:spacing w:after="0" w:line="240" w:lineRule="auto"/>
        <w:jc w:val="both"/>
        <w:rPr>
          <w:rFonts w:ascii="Times New Roman" w:eastAsia="Times New Roman" w:hAnsi="Times New Roman" w:cs="Times New Roman"/>
          <w:color w:val="000000"/>
          <w:sz w:val="24"/>
          <w:szCs w:val="24"/>
          <w:shd w:val="clear" w:color="auto" w:fill="FFFFFF"/>
        </w:rPr>
      </w:pPr>
      <w:r w:rsidRPr="001E1810">
        <w:rPr>
          <w:rFonts w:ascii="Times New Roman" w:eastAsia="Times New Roman" w:hAnsi="Times New Roman" w:cs="Times New Roman"/>
          <w:color w:val="000000"/>
          <w:sz w:val="24"/>
          <w:szCs w:val="24"/>
        </w:rPr>
        <w:t>активизация использования электронных учебников и пособий по литературе.</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lastRenderedPageBreak/>
        <w:t xml:space="preserve">Планомерно выстраивать стратегию взаимодействия с ведущими российскими издательствами («Просвещение», «Российский учебник», «Мнемозина», «Русское слово», «Академия» и др.) по вопросам УМК, обновления содержания и по вопросам </w:t>
      </w:r>
      <w:proofErr w:type="gramStart"/>
      <w:r w:rsidRPr="001E1810">
        <w:rPr>
          <w:rFonts w:ascii="Times New Roman" w:eastAsia="Times New Roman" w:hAnsi="Times New Roman" w:cs="Times New Roman"/>
          <w:color w:val="000000"/>
          <w:sz w:val="24"/>
          <w:szCs w:val="24"/>
        </w:rPr>
        <w:t>использования  новых</w:t>
      </w:r>
      <w:proofErr w:type="gramEnd"/>
      <w:r w:rsidRPr="001E1810">
        <w:rPr>
          <w:rFonts w:ascii="Times New Roman" w:eastAsia="Times New Roman" w:hAnsi="Times New Roman" w:cs="Times New Roman"/>
          <w:color w:val="000000"/>
          <w:sz w:val="24"/>
          <w:szCs w:val="24"/>
        </w:rPr>
        <w:t xml:space="preserve"> методических подходов в изучении отдельных тем на уроках литературы. </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Анализировать эффективность использования тех или иных УМК, в том числе – при подготовке к ОГЭ; посещать открытые уроки и занятия в образовательных организациях, демонстрирующих успешные практики подготовки к ГИА. </w:t>
      </w:r>
    </w:p>
    <w:p w:rsidR="001E1810" w:rsidRDefault="001E1810" w:rsidP="001E1810">
      <w:pPr>
        <w:spacing w:after="0" w:line="240" w:lineRule="auto"/>
        <w:jc w:val="both"/>
        <w:rPr>
          <w:rFonts w:ascii="Times New Roman" w:eastAsia="Times New Roman" w:hAnsi="Times New Roman" w:cs="Times New Roman"/>
          <w:color w:val="000000"/>
          <w:sz w:val="24"/>
          <w:szCs w:val="24"/>
        </w:rPr>
      </w:pPr>
    </w:p>
    <w:p w:rsidR="00427F89" w:rsidRPr="001E1810" w:rsidRDefault="00427F89" w:rsidP="001E1810">
      <w:pPr>
        <w:spacing w:after="0" w:line="240" w:lineRule="auto"/>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Проводить </w:t>
      </w:r>
      <w:proofErr w:type="spellStart"/>
      <w:r w:rsidRPr="001E1810">
        <w:rPr>
          <w:rFonts w:ascii="Times New Roman" w:eastAsia="Times New Roman" w:hAnsi="Times New Roman" w:cs="Times New Roman"/>
          <w:color w:val="000000"/>
          <w:sz w:val="24"/>
          <w:szCs w:val="24"/>
        </w:rPr>
        <w:t>практикоориентированные</w:t>
      </w:r>
      <w:proofErr w:type="spellEnd"/>
      <w:r w:rsidRPr="001E1810">
        <w:rPr>
          <w:rFonts w:ascii="Times New Roman" w:eastAsia="Times New Roman" w:hAnsi="Times New Roman" w:cs="Times New Roman"/>
          <w:color w:val="000000"/>
          <w:sz w:val="24"/>
          <w:szCs w:val="24"/>
        </w:rPr>
        <w:t xml:space="preserve"> семинары с ведущими издательствами, принимать участие в </w:t>
      </w:r>
      <w:proofErr w:type="spellStart"/>
      <w:r w:rsidRPr="001E1810">
        <w:rPr>
          <w:rFonts w:ascii="Times New Roman" w:eastAsia="Times New Roman" w:hAnsi="Times New Roman" w:cs="Times New Roman"/>
          <w:color w:val="000000"/>
          <w:sz w:val="24"/>
          <w:szCs w:val="24"/>
        </w:rPr>
        <w:t>вебинарах</w:t>
      </w:r>
      <w:proofErr w:type="spellEnd"/>
      <w:r w:rsidRPr="001E1810">
        <w:rPr>
          <w:rFonts w:ascii="Times New Roman" w:eastAsia="Times New Roman" w:hAnsi="Times New Roman" w:cs="Times New Roman"/>
          <w:color w:val="000000"/>
          <w:sz w:val="24"/>
          <w:szCs w:val="24"/>
        </w:rPr>
        <w:t>, следить за обновлением Федерального перечня учебников (ФПУ).</w:t>
      </w:r>
    </w:p>
    <w:p w:rsidR="00C05EE0" w:rsidRPr="001E1810" w:rsidRDefault="00C05EE0" w:rsidP="001E1810">
      <w:pPr>
        <w:spacing w:after="0" w:line="240" w:lineRule="auto"/>
        <w:jc w:val="both"/>
        <w:rPr>
          <w:rFonts w:ascii="Times New Roman" w:hAnsi="Times New Roman" w:cs="Times New Roman"/>
          <w:b/>
          <w:sz w:val="24"/>
          <w:szCs w:val="24"/>
        </w:rPr>
      </w:pPr>
    </w:p>
    <w:p w:rsidR="003F590A" w:rsidRPr="001E1810" w:rsidRDefault="003F590A" w:rsidP="001E1810">
      <w:pPr>
        <w:spacing w:after="0" w:line="240" w:lineRule="auto"/>
        <w:ind w:firstLine="432"/>
        <w:jc w:val="both"/>
        <w:rPr>
          <w:rFonts w:ascii="Times New Roman" w:hAnsi="Times New Roman" w:cs="Times New Roman"/>
          <w:b/>
          <w:sz w:val="24"/>
          <w:szCs w:val="24"/>
        </w:rPr>
      </w:pPr>
      <w:r w:rsidRPr="001E1810">
        <w:rPr>
          <w:rFonts w:ascii="Times New Roman" w:hAnsi="Times New Roman" w:cs="Times New Roman"/>
          <w:b/>
          <w:sz w:val="24"/>
          <w:szCs w:val="24"/>
        </w:rPr>
        <w:t>ГИА-ЕГЭ</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Провести </w:t>
      </w:r>
      <w:proofErr w:type="gramStart"/>
      <w:r w:rsidRPr="001E1810">
        <w:rPr>
          <w:rFonts w:ascii="Times New Roman" w:hAnsi="Times New Roman" w:cs="Times New Roman"/>
          <w:sz w:val="24"/>
          <w:szCs w:val="24"/>
        </w:rPr>
        <w:t>конструктивный  анализ</w:t>
      </w:r>
      <w:proofErr w:type="gramEnd"/>
      <w:r w:rsidRPr="001E1810">
        <w:rPr>
          <w:rFonts w:ascii="Times New Roman" w:hAnsi="Times New Roman" w:cs="Times New Roman"/>
          <w:sz w:val="24"/>
          <w:szCs w:val="24"/>
        </w:rPr>
        <w:t xml:space="preserve"> результатов государственной (итоговой) аттестации в форме единого государственного экзамена, исходя из потребностей и особенностей обучения в школе.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При организации </w:t>
      </w:r>
      <w:proofErr w:type="gramStart"/>
      <w:r w:rsidRPr="001E1810">
        <w:rPr>
          <w:rFonts w:ascii="Times New Roman" w:hAnsi="Times New Roman" w:cs="Times New Roman"/>
          <w:sz w:val="24"/>
          <w:szCs w:val="24"/>
        </w:rPr>
        <w:t>обучения  в</w:t>
      </w:r>
      <w:proofErr w:type="gramEnd"/>
      <w:r w:rsidRPr="001E1810">
        <w:rPr>
          <w:rFonts w:ascii="Times New Roman" w:hAnsi="Times New Roman" w:cs="Times New Roman"/>
          <w:sz w:val="24"/>
          <w:szCs w:val="24"/>
        </w:rPr>
        <w:t xml:space="preserve"> образовательных организациях необходимо,  учитывая  мотивы, интересы  и потребности учащихся, выстраивать индивидуальные образовательные траектории, в том числе предлагая школьные элективные курсы  по русскому языку.  Необходимо в полной мере использовать потенциал предметов «родной язык (русский)» и «родная литература».</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Расширять кругозор учащихся, использовать в практике преподавания </w:t>
      </w:r>
      <w:proofErr w:type="spellStart"/>
      <w:r w:rsidRPr="001E1810">
        <w:rPr>
          <w:rFonts w:ascii="Times New Roman" w:hAnsi="Times New Roman" w:cs="Times New Roman"/>
          <w:sz w:val="24"/>
          <w:szCs w:val="24"/>
        </w:rPr>
        <w:t>полипроблемные</w:t>
      </w:r>
      <w:proofErr w:type="spellEnd"/>
      <w:r w:rsidRPr="001E1810">
        <w:rPr>
          <w:rFonts w:ascii="Times New Roman" w:hAnsi="Times New Roman" w:cs="Times New Roman"/>
          <w:sz w:val="24"/>
          <w:szCs w:val="24"/>
        </w:rPr>
        <w:t xml:space="preserve"> тексты классической и современной литературы, ставящие перед выпускником серьёзные проблемы нравственного выбора и одновременно отличающиеся стилевым разнообразием.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Формировать у школьников умение внимательно читать и анализировать текст, выделять и формулировать поставленную проблему, грамотно комментировать её, понимать и кратко излагать позицию автора исходного текста, убедительно доказывать собственную точку </w:t>
      </w:r>
      <w:proofErr w:type="gramStart"/>
      <w:r w:rsidRPr="001E1810">
        <w:rPr>
          <w:rFonts w:ascii="Times New Roman" w:hAnsi="Times New Roman" w:cs="Times New Roman"/>
          <w:sz w:val="24"/>
          <w:szCs w:val="24"/>
        </w:rPr>
        <w:t>зрения,  в</w:t>
      </w:r>
      <w:proofErr w:type="gramEnd"/>
      <w:r w:rsidRPr="001E1810">
        <w:rPr>
          <w:rFonts w:ascii="Times New Roman" w:hAnsi="Times New Roman" w:cs="Times New Roman"/>
          <w:sz w:val="24"/>
          <w:szCs w:val="24"/>
        </w:rPr>
        <w:t xml:space="preserve"> том числе, привлекая для этого аргументы из читательского и жизненного опыта. </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Постоянно повышать уровень практической грамотности учащихся, используя для этого специальные упражнения, аналогичные заданиям КИМ.</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Повышать уровень овладения </w:t>
      </w:r>
      <w:proofErr w:type="gramStart"/>
      <w:r w:rsidRPr="001E1810">
        <w:rPr>
          <w:rFonts w:ascii="Times New Roman" w:hAnsi="Times New Roman" w:cs="Times New Roman"/>
          <w:sz w:val="24"/>
          <w:szCs w:val="24"/>
        </w:rPr>
        <w:t>учащимися  действиями</w:t>
      </w:r>
      <w:proofErr w:type="gramEnd"/>
      <w:r w:rsidRPr="001E1810">
        <w:rPr>
          <w:rFonts w:ascii="Times New Roman" w:hAnsi="Times New Roman" w:cs="Times New Roman"/>
          <w:sz w:val="24"/>
          <w:szCs w:val="24"/>
        </w:rPr>
        <w:t xml:space="preserve"> контроля и оценки, самоконтроля и самооценки как обязательного компонента общей системы контроля и оценки.</w:t>
      </w:r>
    </w:p>
    <w:p w:rsid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proofErr w:type="gramStart"/>
      <w:r w:rsidRPr="001E1810">
        <w:rPr>
          <w:rFonts w:ascii="Times New Roman" w:hAnsi="Times New Roman" w:cs="Times New Roman"/>
          <w:sz w:val="24"/>
          <w:szCs w:val="24"/>
        </w:rPr>
        <w:t>ЦОКО  систематически</w:t>
      </w:r>
      <w:proofErr w:type="gramEnd"/>
      <w:r w:rsidRPr="001E1810">
        <w:rPr>
          <w:rFonts w:ascii="Times New Roman" w:hAnsi="Times New Roman" w:cs="Times New Roman"/>
          <w:sz w:val="24"/>
          <w:szCs w:val="24"/>
        </w:rPr>
        <w:t xml:space="preserve"> проводить муниципальный мониторинг уровня усвоения элементов содержания на всех этапах изучения русского языка и освоения содержания, особенно в образовательных учреждениях, показавших низкие результаты ГИА.  </w:t>
      </w:r>
    </w:p>
    <w:p w:rsidR="003F590A" w:rsidRPr="001E1810" w:rsidRDefault="003F590A" w:rsidP="001E1810">
      <w:pPr>
        <w:pStyle w:val="a3"/>
        <w:numPr>
          <w:ilvl w:val="0"/>
          <w:numId w:val="17"/>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Необходимо предусмотреть следующую научно-методическую, учебную и организационную работу по линии ПОИПКРО:</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Продолжить работу по </w:t>
      </w:r>
      <w:proofErr w:type="gramStart"/>
      <w:r w:rsidRPr="001E1810">
        <w:rPr>
          <w:rFonts w:ascii="Times New Roman" w:hAnsi="Times New Roman" w:cs="Times New Roman"/>
          <w:sz w:val="24"/>
          <w:szCs w:val="24"/>
        </w:rPr>
        <w:t>повышению  квалификации</w:t>
      </w:r>
      <w:proofErr w:type="gramEnd"/>
      <w:r w:rsidRPr="001E1810">
        <w:rPr>
          <w:rFonts w:ascii="Times New Roman" w:hAnsi="Times New Roman" w:cs="Times New Roman"/>
          <w:sz w:val="24"/>
          <w:szCs w:val="24"/>
        </w:rPr>
        <w:t xml:space="preserve">  учителей русского языка и литературы для овладения ими  различными   методиками   по подготовке учащихся к итоговой аттестации с привлечением учителей школ, показавших высокие результаты  (курсы повышения квалификации, семинары, </w:t>
      </w:r>
      <w:proofErr w:type="spellStart"/>
      <w:r w:rsidRPr="001E1810">
        <w:rPr>
          <w:rFonts w:ascii="Times New Roman" w:hAnsi="Times New Roman" w:cs="Times New Roman"/>
          <w:sz w:val="24"/>
          <w:szCs w:val="24"/>
        </w:rPr>
        <w:t>вебинары</w:t>
      </w:r>
      <w:proofErr w:type="spellEnd"/>
      <w:r w:rsidRPr="001E1810">
        <w:rPr>
          <w:rFonts w:ascii="Times New Roman" w:hAnsi="Times New Roman" w:cs="Times New Roman"/>
          <w:sz w:val="24"/>
          <w:szCs w:val="24"/>
        </w:rPr>
        <w:t>).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 xml:space="preserve">Продолжить работу со школами, показывающими стабильно низкие </w:t>
      </w:r>
      <w:proofErr w:type="gramStart"/>
      <w:r w:rsidRPr="001E1810">
        <w:rPr>
          <w:rFonts w:ascii="Times New Roman" w:hAnsi="Times New Roman" w:cs="Times New Roman"/>
          <w:sz w:val="24"/>
          <w:szCs w:val="24"/>
        </w:rPr>
        <w:t>результаты  (</w:t>
      </w:r>
      <w:proofErr w:type="gramEnd"/>
      <w:r w:rsidRPr="001E1810">
        <w:rPr>
          <w:rFonts w:ascii="Times New Roman" w:hAnsi="Times New Roman" w:cs="Times New Roman"/>
          <w:sz w:val="24"/>
          <w:szCs w:val="24"/>
        </w:rPr>
        <w:t xml:space="preserve">коллективная  работа с учителями предметниками, </w:t>
      </w:r>
      <w:proofErr w:type="spellStart"/>
      <w:r w:rsidRPr="001E1810">
        <w:rPr>
          <w:rFonts w:ascii="Times New Roman" w:hAnsi="Times New Roman" w:cs="Times New Roman"/>
          <w:sz w:val="24"/>
          <w:szCs w:val="24"/>
        </w:rPr>
        <w:t>стажерство</w:t>
      </w:r>
      <w:proofErr w:type="spellEnd"/>
      <w:r w:rsidRPr="001E1810">
        <w:rPr>
          <w:rFonts w:ascii="Times New Roman" w:hAnsi="Times New Roman" w:cs="Times New Roman"/>
          <w:sz w:val="24"/>
          <w:szCs w:val="24"/>
        </w:rPr>
        <w:t>).</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Вести работу с методическими объединениями по предмету, обсуждать вопросы содержания и технологий ЕГЭ, а также выявлять затруднения у учителей при подготовке к ЕГЭ.</w:t>
      </w:r>
    </w:p>
    <w:p w:rsid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В 2019-2020 учебном году провести семинары для учителей русского языка и литературы </w:t>
      </w:r>
      <w:r w:rsidRPr="001E1810">
        <w:rPr>
          <w:rFonts w:ascii="Times New Roman" w:hAnsi="Times New Roman" w:cs="Times New Roman"/>
          <w:sz w:val="24"/>
          <w:szCs w:val="24"/>
          <w:lang w:eastAsia="ru-RU"/>
        </w:rPr>
        <w:t>по организации дифференцированного обучения школьников с разным уровнем предметной подготовки.</w:t>
      </w:r>
    </w:p>
    <w:p w:rsidR="003F590A" w:rsidRPr="001E1810" w:rsidRDefault="003F590A" w:rsidP="001E1810">
      <w:pPr>
        <w:pStyle w:val="a3"/>
        <w:numPr>
          <w:ilvl w:val="0"/>
          <w:numId w:val="25"/>
        </w:numPr>
        <w:tabs>
          <w:tab w:val="left" w:pos="993"/>
        </w:tabs>
        <w:spacing w:after="0" w:line="240" w:lineRule="auto"/>
        <w:jc w:val="both"/>
        <w:rPr>
          <w:rFonts w:ascii="Times New Roman" w:hAnsi="Times New Roman" w:cs="Times New Roman"/>
          <w:sz w:val="24"/>
          <w:szCs w:val="24"/>
        </w:rPr>
      </w:pPr>
      <w:r w:rsidRPr="001E1810">
        <w:rPr>
          <w:rFonts w:ascii="Times New Roman" w:hAnsi="Times New Roman" w:cs="Times New Roman"/>
        </w:rPr>
        <w:t xml:space="preserve">Выявлять и распространять наиболее интересный и продуктивный опыт учителей, выпускники которых показали </w:t>
      </w:r>
      <w:proofErr w:type="gramStart"/>
      <w:r w:rsidRPr="001E1810">
        <w:rPr>
          <w:rFonts w:ascii="Times New Roman" w:hAnsi="Times New Roman" w:cs="Times New Roman"/>
        </w:rPr>
        <w:t>высокие  результаты</w:t>
      </w:r>
      <w:proofErr w:type="gramEnd"/>
      <w:r w:rsidRPr="001E1810">
        <w:rPr>
          <w:rFonts w:ascii="Times New Roman" w:hAnsi="Times New Roman" w:cs="Times New Roman"/>
        </w:rPr>
        <w:t xml:space="preserve"> ЕГЭ.</w:t>
      </w: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Математика</w:t>
      </w:r>
    </w:p>
    <w:p w:rsid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Для подготовки к ВПР в 5 классе можно посоветовать учителям уделять больше времени решению текстовых задач, отрабатывать вычислительные умения учеников, а также привлекать сильных учащихся к решению нестандартных и олимпиадных задач</w:t>
      </w:r>
      <w:r w:rsidR="001E1810">
        <w:rPr>
          <w:rFonts w:ascii="Times New Roman" w:eastAsia="Calibri" w:hAnsi="Times New Roman" w:cs="Times New Roman"/>
          <w:sz w:val="24"/>
          <w:szCs w:val="24"/>
        </w:rPr>
        <w:t>.</w:t>
      </w:r>
    </w:p>
    <w:p w:rsid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В 6 классе при подготовке к ВПР по математике уделять больше времени решению текстовых задач, отрабатывать вычислительные умения учеников, уделять больше времени развитию геометрических представлений, а также привлекать сильных учащихся к решению нестандартных и олимпиадных задач.</w:t>
      </w:r>
    </w:p>
    <w:p w:rsidR="00C05EE0" w:rsidRPr="001E1810" w:rsidRDefault="00C05EE0" w:rsidP="001E1810">
      <w:pPr>
        <w:pStyle w:val="a3"/>
        <w:numPr>
          <w:ilvl w:val="0"/>
          <w:numId w:val="26"/>
        </w:numPr>
        <w:spacing w:after="0" w:line="240" w:lineRule="auto"/>
        <w:jc w:val="both"/>
        <w:rPr>
          <w:rFonts w:ascii="Times New Roman" w:eastAsia="Calibri" w:hAnsi="Times New Roman" w:cs="Times New Roman"/>
          <w:sz w:val="24"/>
          <w:szCs w:val="24"/>
        </w:rPr>
      </w:pPr>
      <w:r w:rsidRPr="001E1810">
        <w:rPr>
          <w:rFonts w:ascii="Times New Roman" w:eastAsia="Calibri" w:hAnsi="Times New Roman" w:cs="Times New Roman"/>
          <w:sz w:val="24"/>
          <w:szCs w:val="24"/>
        </w:rPr>
        <w:t>Для подготовки к ВПР в 7 классе можно посоветовать учителям уделять больше времени решению текстовых задач, отрабатывать вычислительные умения учеников, а также привлекать сильных учащихся к решению нестандартных и олимпиадных задач.</w:t>
      </w:r>
    </w:p>
    <w:p w:rsidR="00C05EE0" w:rsidRPr="001E1810" w:rsidRDefault="00933435"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ГИА-ОГЭ</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При выборе определенного УМК учителям рекомендуется, кроме ознакомления с учебником, ознакомиться также со всеми пособиями, рабочими тетрадями, дидактическими материалами, рекомендациями для учителя, которые входят в данный УМК. Их-за недостатка финансирования полный комплект УМК очень часто не приобретается, но учитель должен ознакомиться со всеми материалами комплекта (хотя бы в электронном виде).</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преподавания математики учитель имеет право выбора учебника из федерального перечня (ФП) учебников (ссылка прилагается).</w:t>
      </w:r>
    </w:p>
    <w:p w:rsidR="00933435" w:rsidRPr="001E1810" w:rsidRDefault="006D0325" w:rsidP="001E1810">
      <w:pPr>
        <w:spacing w:after="0" w:line="240" w:lineRule="auto"/>
        <w:jc w:val="both"/>
        <w:rPr>
          <w:rFonts w:ascii="Times New Roman" w:hAnsi="Times New Roman" w:cs="Times New Roman"/>
          <w:sz w:val="24"/>
          <w:szCs w:val="24"/>
          <w:u w:val="single"/>
        </w:rPr>
      </w:pPr>
      <w:hyperlink r:id="rId6" w:anchor="block_1000" w:history="1">
        <w:r w:rsidR="00933435" w:rsidRPr="001E1810">
          <w:rPr>
            <w:rStyle w:val="a5"/>
            <w:rFonts w:ascii="Times New Roman" w:hAnsi="Times New Roman" w:cs="Times New Roman"/>
            <w:sz w:val="24"/>
            <w:szCs w:val="24"/>
          </w:rPr>
          <w:t>http://base.garant.ru/70649798/53f89421bbdaf741eb2d1ecc4ddb4c33/#block_1000</w:t>
        </w:r>
      </w:hyperlink>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Для учителей математики нашего региона удобную информацию (</w:t>
      </w:r>
      <w:r w:rsidRPr="001E1810">
        <w:rPr>
          <w:rFonts w:ascii="Times New Roman" w:hAnsi="Times New Roman" w:cs="Times New Roman"/>
          <w:bCs/>
          <w:sz w:val="24"/>
          <w:szCs w:val="24"/>
        </w:rPr>
        <w:t xml:space="preserve">Утвержденный перечень учебников по математике с 5 по 11 классы отдельно по классам, а также возможные замены учебников) можно найти на сайте ПОИПКРО (раздел подразделения, далее выбрать вкладку «Центр инновационных образовательных технологий», далее в разделе «Консультационная линия. Ссылки на полезные сайты» выбрать вкладку «математика»). </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 ФП представлено достаточно много вариантов для изучения математики на уровнях основного общего и среднего (полного) общего образования, такое многообразие порождает проблему, связанную с выбором учебника математики конкретным учителем.</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Такая проблема действительно существует, так как не все учителя уже однозначно определились с учебниками, по которым они будут вести преподавание математики (некоторые «привычные» учебники были исключены из списка, некоторые учителя, попробовав работать по тому или иному учебнику, хотели бы его поменять). Каждый учитель должен понимать, что </w:t>
      </w:r>
      <w:r w:rsidRPr="001E1810">
        <w:rPr>
          <w:rFonts w:ascii="Times New Roman" w:hAnsi="Times New Roman" w:cs="Times New Roman"/>
          <w:i/>
          <w:sz w:val="24"/>
          <w:szCs w:val="24"/>
        </w:rPr>
        <w:t xml:space="preserve">право выбора </w:t>
      </w:r>
      <w:r w:rsidRPr="001E1810">
        <w:rPr>
          <w:rFonts w:ascii="Times New Roman" w:hAnsi="Times New Roman" w:cs="Times New Roman"/>
          <w:sz w:val="24"/>
          <w:szCs w:val="24"/>
        </w:rPr>
        <w:t>влечет за собой необходимость осознания ответственности за сделанный выбор.</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Итак, в качестве конкретных рекомендаций учителям можно посоветовать принимать решение о выборе учебника заранее и только после предварительного детального ознакомления с учебниками из ФП. Для этого учителя могут самостоятельно </w:t>
      </w:r>
      <w:r w:rsidRPr="001E1810">
        <w:rPr>
          <w:rFonts w:ascii="Times New Roman" w:hAnsi="Times New Roman" w:cs="Times New Roman"/>
          <w:sz w:val="24"/>
          <w:szCs w:val="24"/>
        </w:rPr>
        <w:lastRenderedPageBreak/>
        <w:t>ознакомиться с особенностями изложения материала в учебниках, воспользоваться информационными ресурсами Интернета, например, перейдя по следующей ссылке (</w:t>
      </w:r>
      <w:hyperlink r:id="rId7" w:history="1">
        <w:r w:rsidRPr="001E1810">
          <w:rPr>
            <w:rStyle w:val="a5"/>
            <w:rFonts w:ascii="Times New Roman" w:hAnsi="Times New Roman" w:cs="Times New Roman"/>
            <w:sz w:val="24"/>
            <w:szCs w:val="24"/>
          </w:rPr>
          <w:t>http://fp.edu.ru/forum/rating_view.asp</w:t>
        </w:r>
      </w:hyperlink>
      <w:r w:rsidRPr="001E1810">
        <w:rPr>
          <w:rFonts w:ascii="Times New Roman" w:hAnsi="Times New Roman" w:cs="Times New Roman"/>
          <w:sz w:val="24"/>
          <w:szCs w:val="24"/>
        </w:rPr>
        <w:t>), здесь учитель может ознакомиться с рейтингом предметных линий учебников (по пятибалльной шкале), а также ознакомиться с конкретными отзывами об учебнике, написанными как учителями, так и учениками. Также учителя могут принимать более активное участие в мероприятиях, проводимых ПОИПКРО.</w:t>
      </w:r>
    </w:p>
    <w:p w:rsidR="00933435" w:rsidRPr="001E1810" w:rsidRDefault="00933435" w:rsidP="001E1810">
      <w:pPr>
        <w:spacing w:after="0" w:line="240" w:lineRule="auto"/>
        <w:jc w:val="both"/>
        <w:rPr>
          <w:rFonts w:ascii="Times New Roman" w:hAnsi="Times New Roman" w:cs="Times New Roman"/>
          <w:sz w:val="24"/>
          <w:szCs w:val="24"/>
        </w:rPr>
      </w:pP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Учителю следует организовать процесс обучения математике так, чтобы сформировать у учащихся положительное отношение к предмету, для этого необходимо разнообразить форму проведения урока, активно использовать ЭОР (приучать учащихся пользоваться образовательными платформами, например, </w:t>
      </w:r>
      <w:proofErr w:type="spellStart"/>
      <w:r w:rsidRPr="001E1810">
        <w:rPr>
          <w:rFonts w:ascii="Times New Roman" w:hAnsi="Times New Roman" w:cs="Times New Roman"/>
          <w:sz w:val="24"/>
          <w:szCs w:val="24"/>
        </w:rPr>
        <w:t>ЯКласс</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Учи.ру</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МетаШкола</w:t>
      </w:r>
      <w:proofErr w:type="spellEnd"/>
      <w:r w:rsidRPr="001E1810">
        <w:rPr>
          <w:rFonts w:ascii="Times New Roman" w:hAnsi="Times New Roman" w:cs="Times New Roman"/>
          <w:sz w:val="24"/>
          <w:szCs w:val="24"/>
        </w:rPr>
        <w:t xml:space="preserve"> и др.; учителю математики стоит также научиться в совершенстве пользоваться интерактивными средствами обучения, например, интерактивной доской, специальными математическими программами и редакторами, например, программами </w:t>
      </w:r>
      <w:proofErr w:type="spellStart"/>
      <w:r w:rsidRPr="001E1810">
        <w:rPr>
          <w:rFonts w:ascii="Times New Roman" w:hAnsi="Times New Roman" w:cs="Times New Roman"/>
          <w:sz w:val="24"/>
          <w:szCs w:val="24"/>
        </w:rPr>
        <w:t>GeoGebra</w:t>
      </w:r>
      <w:proofErr w:type="spellEnd"/>
      <w:r w:rsidRPr="001E1810">
        <w:rPr>
          <w:rFonts w:ascii="Times New Roman" w:hAnsi="Times New Roman" w:cs="Times New Roman"/>
          <w:sz w:val="24"/>
          <w:szCs w:val="24"/>
        </w:rPr>
        <w:t xml:space="preserve">, </w:t>
      </w:r>
      <w:proofErr w:type="spellStart"/>
      <w:r w:rsidRPr="001E1810">
        <w:rPr>
          <w:rFonts w:ascii="Times New Roman" w:hAnsi="Times New Roman" w:cs="Times New Roman"/>
          <w:sz w:val="24"/>
          <w:szCs w:val="24"/>
        </w:rPr>
        <w:t>Mathcad</w:t>
      </w:r>
      <w:proofErr w:type="spellEnd"/>
      <w:r w:rsidRPr="001E1810">
        <w:rPr>
          <w:rFonts w:ascii="Times New Roman" w:hAnsi="Times New Roman" w:cs="Times New Roman"/>
          <w:sz w:val="24"/>
          <w:szCs w:val="24"/>
        </w:rPr>
        <w:t xml:space="preserve">, редактором </w:t>
      </w:r>
      <w:proofErr w:type="spellStart"/>
      <w:r w:rsidRPr="001E1810">
        <w:rPr>
          <w:rFonts w:ascii="Times New Roman" w:hAnsi="Times New Roman" w:cs="Times New Roman"/>
          <w:sz w:val="24"/>
          <w:szCs w:val="24"/>
        </w:rPr>
        <w:t>MathType</w:t>
      </w:r>
      <w:proofErr w:type="spellEnd"/>
      <w:r w:rsidRPr="001E1810">
        <w:rPr>
          <w:rFonts w:ascii="Times New Roman" w:hAnsi="Times New Roman" w:cs="Times New Roman"/>
          <w:sz w:val="24"/>
          <w:szCs w:val="24"/>
        </w:rPr>
        <w:t>).</w:t>
      </w:r>
    </w:p>
    <w:p w:rsidR="00933435" w:rsidRPr="001E1810" w:rsidRDefault="00933435" w:rsidP="001E1810">
      <w:pPr>
        <w:spacing w:after="0" w:line="240" w:lineRule="auto"/>
        <w:jc w:val="both"/>
        <w:rPr>
          <w:rFonts w:ascii="Times New Roman" w:hAnsi="Times New Roman" w:cs="Times New Roman"/>
          <w:bCs/>
          <w:sz w:val="24"/>
          <w:szCs w:val="24"/>
        </w:rPr>
      </w:pP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Необходимо уделять значительное внимание подготовке к ОГЭ по математике. Проблема подготовки стоит остро, так как не во всех ОО выделяются дополнительные часы на подготовку к экзамену. Это приводит к тому, что учителя вынуждены «ужимать» проходимый программный материал и выделять время для ознакомления учащихся со структурой </w:t>
      </w:r>
      <w:proofErr w:type="spellStart"/>
      <w:r w:rsidRPr="001E1810">
        <w:rPr>
          <w:rFonts w:ascii="Times New Roman" w:hAnsi="Times New Roman" w:cs="Times New Roman"/>
          <w:bCs/>
          <w:sz w:val="24"/>
          <w:szCs w:val="24"/>
        </w:rPr>
        <w:t>КИМов</w:t>
      </w:r>
      <w:proofErr w:type="spellEnd"/>
      <w:r w:rsidRPr="001E1810">
        <w:rPr>
          <w:rFonts w:ascii="Times New Roman" w:hAnsi="Times New Roman" w:cs="Times New Roman"/>
          <w:bCs/>
          <w:sz w:val="24"/>
          <w:szCs w:val="24"/>
        </w:rPr>
        <w:t xml:space="preserve"> ОГЭ по математике. Такая практика плохо сказывается на дальнейшем изучении математического материала в старших классах. В качестве конкретного предложения можно посоветовать учителям использовать образовательные Интернет-платформы, использование которых позволят провести качественную подготовку учеников и позволит осуществить индивидуальный подход при подготовке к ОГЭ по математике.</w:t>
      </w:r>
    </w:p>
    <w:p w:rsidR="00933435" w:rsidRPr="001E1810" w:rsidRDefault="00933435" w:rsidP="001E1810">
      <w:pPr>
        <w:spacing w:after="0" w:line="240" w:lineRule="auto"/>
        <w:jc w:val="both"/>
        <w:rPr>
          <w:rFonts w:ascii="Times New Roman" w:hAnsi="Times New Roman" w:cs="Times New Roman"/>
          <w:bCs/>
          <w:sz w:val="24"/>
          <w:szCs w:val="24"/>
        </w:rPr>
      </w:pP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Анализ результатов ОГЭ по математике в регионе показал, что учащиеся не достаточно хорошо справляются с заданиями, требующими демонстрации умения выполнять вычисления. Ряд заданий ОГЭ по математике невозможно выполнить, если учащийся не владеет вычислительными навыками. Очень часто ученик, знающий, как следует выполнять то или иное задание, не может выполнить его (получить верный ответ) только потому, что он допускает ошибку в вычислениях. Учитель математики должен понимать важность и значимость вычислительной культуры и стараться на всех этапах формирования умений рационально вычислять (процесс формирования начинается еще в начальной школе) уделять заданиям на вычисление самое пристальное внимание. Так, на любом уроке математики учитель может оттачивать вычислительную культуру учащихся, посредством устного счета, обучающих карточек, математических диктантов, заданий в тестовой форме.</w:t>
      </w: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Также учителям необходимо обратить внимание на качество изучения геометрического материала. Задания ОГЭ, связанные с применением геометрических знаний, как правило, вызывают у школьников определенные затруднения. Изучение геометрического материала предполагает правильное оформление задачи (выполнение правильного и рационального чертежа), поиск логически обоснованного решения, основанного на знании геометрических фактов – все это приводит к значительным временным затратам (подчас за один урок решается только одна-две задачи). Учитывая данную специфику геометрии, для успешного освоения геометрического материала можно порекомендовать учителям включать в урок устные задачи по геометрии, задачи по уже готовым чертежам, активно использовать печатные тетради с обучающими заданиями. </w:t>
      </w:r>
    </w:p>
    <w:p w:rsidR="00933435" w:rsidRPr="001E1810" w:rsidRDefault="00933435" w:rsidP="001E1810">
      <w:pPr>
        <w:spacing w:after="0" w:line="240" w:lineRule="auto"/>
        <w:jc w:val="both"/>
        <w:rPr>
          <w:rFonts w:ascii="Times New Roman" w:hAnsi="Times New Roman" w:cs="Times New Roman"/>
          <w:bCs/>
          <w:sz w:val="24"/>
          <w:szCs w:val="24"/>
        </w:rPr>
      </w:pPr>
      <w:r w:rsidRPr="001E1810">
        <w:rPr>
          <w:rFonts w:ascii="Times New Roman" w:hAnsi="Times New Roman" w:cs="Times New Roman"/>
          <w:bCs/>
          <w:sz w:val="24"/>
          <w:szCs w:val="24"/>
        </w:rPr>
        <w:t xml:space="preserve"> </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lastRenderedPageBreak/>
        <w:t>Рекомендации по темам для обсуждения на методических объединениях учителей-предметников</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Анализ результатов итоговых работ по математике в нашем регионе, а также необходимость соблюдения требований ФГОС при обучении математике обусловили вынесение следующих тем для обсуждения на августовский педсовет:</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Особенности методики подготовки учащихся к проведению итоговых проверочных работ по математике (ВПР, РКМ, ОГЭ, ЕГЭ). Анализ итогов работ.</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Современные электронные образовательные ресурсы (ЭОР) при обучении математике с учетом требований ФГОС.</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Учебник математики. Анализ действующих учебников с точки зрения требований, предъявляемых к современному учебнику. Проблема выбора учебника.</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Профессиональные компетенции учителя математики. Возможности саморазвития. Проблема аттестации учителя математики. Готовность к квалификационному экзамену.</w:t>
      </w:r>
    </w:p>
    <w:p w:rsidR="00933435" w:rsidRPr="001E1810" w:rsidRDefault="00933435" w:rsidP="001E1810">
      <w:pPr>
        <w:numPr>
          <w:ilvl w:val="0"/>
          <w:numId w:val="16"/>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Внеурочная деятельность по математике. Особенности организации, выбора материала и форм проведения внеурочной деятельности.</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Рассмотрение данных вопросов соответствует запросам учителей математики, в частности, второй и пятый вопрос предполагают рассмотрение проблемы дифференцированного обучения школьников с разным уровнем предметной подготовки.</w:t>
      </w:r>
    </w:p>
    <w:p w:rsidR="00933435" w:rsidRPr="001E1810" w:rsidRDefault="00933435" w:rsidP="001E1810">
      <w:p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 течение учебного года планируется оказание методической помощи учителям посредством проведения семинаров и консультаций, в частности консультаций, посвященных написанию школьниками итоговых работ (РКМ, ВПР, ОГЭ и ЕГЭ).</w:t>
      </w:r>
    </w:p>
    <w:p w:rsidR="00933435" w:rsidRPr="001E1810" w:rsidRDefault="00933435" w:rsidP="001E1810">
      <w:pPr>
        <w:spacing w:after="0" w:line="240" w:lineRule="auto"/>
        <w:jc w:val="both"/>
        <w:rPr>
          <w:rFonts w:ascii="Times New Roman" w:hAnsi="Times New Roman" w:cs="Times New Roman"/>
          <w:sz w:val="24"/>
          <w:szCs w:val="24"/>
        </w:rPr>
      </w:pP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География</w:t>
      </w:r>
    </w:p>
    <w:p w:rsidR="001E1810" w:rsidRDefault="00C05EE0" w:rsidP="001E1810">
      <w:p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1. На основе сделанного </w:t>
      </w:r>
      <w:proofErr w:type="gramStart"/>
      <w:r w:rsidRPr="001E1810">
        <w:rPr>
          <w:rFonts w:ascii="Times New Roman" w:hAnsi="Times New Roman" w:cs="Times New Roman"/>
          <w:sz w:val="24"/>
          <w:szCs w:val="24"/>
        </w:rPr>
        <w:t>анализа  результатов</w:t>
      </w:r>
      <w:proofErr w:type="gramEnd"/>
      <w:r w:rsidRPr="001E1810">
        <w:rPr>
          <w:rFonts w:ascii="Times New Roman" w:hAnsi="Times New Roman" w:cs="Times New Roman"/>
          <w:sz w:val="24"/>
          <w:szCs w:val="24"/>
        </w:rPr>
        <w:t xml:space="preserve"> ВПР </w:t>
      </w:r>
      <w:r w:rsidR="00071025" w:rsidRPr="001E1810">
        <w:rPr>
          <w:rFonts w:ascii="Times New Roman" w:hAnsi="Times New Roman" w:cs="Times New Roman"/>
          <w:b/>
          <w:sz w:val="24"/>
          <w:szCs w:val="24"/>
        </w:rPr>
        <w:t>6 классов</w:t>
      </w:r>
      <w:r w:rsidR="00071025" w:rsidRPr="001E1810">
        <w:rPr>
          <w:rFonts w:ascii="Times New Roman" w:hAnsi="Times New Roman" w:cs="Times New Roman"/>
          <w:sz w:val="24"/>
          <w:szCs w:val="24"/>
        </w:rPr>
        <w:t xml:space="preserve"> </w:t>
      </w:r>
      <w:r w:rsidRPr="001E1810">
        <w:rPr>
          <w:rFonts w:ascii="Times New Roman" w:hAnsi="Times New Roman" w:cs="Times New Roman"/>
          <w:sz w:val="24"/>
          <w:szCs w:val="24"/>
        </w:rPr>
        <w:t>в Псковской области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w:t>
      </w:r>
    </w:p>
    <w:p w:rsid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Развитие географических знаний о Земле: уметь определять географические </w:t>
      </w:r>
      <w:proofErr w:type="gramStart"/>
      <w:r w:rsidRPr="001E1810">
        <w:rPr>
          <w:rFonts w:ascii="Times New Roman" w:hAnsi="Times New Roman" w:cs="Times New Roman"/>
          <w:sz w:val="24"/>
          <w:szCs w:val="24"/>
        </w:rPr>
        <w:t>координаты;  знать</w:t>
      </w:r>
      <w:proofErr w:type="gramEnd"/>
      <w:r w:rsidRPr="001E1810">
        <w:rPr>
          <w:rFonts w:ascii="Times New Roman" w:hAnsi="Times New Roman" w:cs="Times New Roman"/>
          <w:sz w:val="24"/>
          <w:szCs w:val="24"/>
        </w:rPr>
        <w:t xml:space="preserve"> обязательную номенклатуру</w:t>
      </w:r>
      <w:r w:rsidR="001E1810">
        <w:rPr>
          <w:rFonts w:ascii="Times New Roman" w:hAnsi="Times New Roman" w:cs="Times New Roman"/>
          <w:sz w:val="24"/>
          <w:szCs w:val="24"/>
        </w:rPr>
        <w:t>.</w:t>
      </w:r>
    </w:p>
    <w:p w:rsid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Атмосфера – воздушная оболочка Земли: использовать графическую интерпретацию показателей погоды для выявления заданных закономерностей и описания особенностей состояния атмосферы</w:t>
      </w:r>
      <w:r w:rsidR="001E1810">
        <w:rPr>
          <w:rFonts w:ascii="Times New Roman" w:hAnsi="Times New Roman" w:cs="Times New Roman"/>
          <w:sz w:val="24"/>
          <w:szCs w:val="24"/>
        </w:rPr>
        <w:t>.</w:t>
      </w:r>
    </w:p>
    <w:p w:rsidR="00C05EE0" w:rsidRPr="001E1810" w:rsidRDefault="00C05EE0" w:rsidP="001E1810">
      <w:pPr>
        <w:pStyle w:val="a3"/>
        <w:numPr>
          <w:ilvl w:val="0"/>
          <w:numId w:val="27"/>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Географические объекты и природные комплексы своей местности: знать географические объекты своей местности, давать их простейшую характеристику. </w:t>
      </w:r>
    </w:p>
    <w:p w:rsidR="00F741E7"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Обратить особое внимание на повторение, закрепление и на выполнение домашних заданий при изучении тем: «Градусная сетка», «Географические координаты. Широта. Долгота»</w:t>
      </w:r>
      <w:r w:rsidR="00F741E7" w:rsidRPr="001E1810">
        <w:rPr>
          <w:rFonts w:ascii="Times New Roman" w:hAnsi="Times New Roman" w:cs="Times New Roman"/>
          <w:sz w:val="24"/>
          <w:szCs w:val="24"/>
        </w:rPr>
        <w:t>: определять координаты точек, рассчитывать протяженность в градусах и километрах, определять направления на градусной сетке.</w:t>
      </w:r>
    </w:p>
    <w:p w:rsidR="001E1810" w:rsidRDefault="00F741E7"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И</w:t>
      </w:r>
      <w:r w:rsidR="00C05EE0" w:rsidRPr="001E1810">
        <w:rPr>
          <w:rFonts w:ascii="Times New Roman" w:hAnsi="Times New Roman" w:cs="Times New Roman"/>
          <w:sz w:val="24"/>
          <w:szCs w:val="24"/>
        </w:rPr>
        <w:t>спользовать на уроках задания по сопоставлению географических карт различной тематики. Больше внимания уделять отработке умения по нанесению географических объектов на контурную карту. Формировать умения:</w:t>
      </w:r>
    </w:p>
    <w:p w:rsid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по соотнесению географических объектов и их первооткрывателей;</w:t>
      </w:r>
    </w:p>
    <w:p w:rsid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по анализу   географического текста, извлечению конкретной информации к заданному вопросу;</w:t>
      </w:r>
    </w:p>
    <w:p w:rsidR="00C05EE0" w:rsidRPr="001E1810" w:rsidRDefault="00C05EE0" w:rsidP="001E1810">
      <w:pPr>
        <w:pStyle w:val="a3"/>
        <w:numPr>
          <w:ilvl w:val="0"/>
          <w:numId w:val="28"/>
        </w:numPr>
        <w:spacing w:line="240" w:lineRule="auto"/>
        <w:jc w:val="both"/>
        <w:rPr>
          <w:rFonts w:ascii="Times New Roman" w:hAnsi="Times New Roman" w:cs="Times New Roman"/>
          <w:sz w:val="24"/>
          <w:szCs w:val="24"/>
        </w:rPr>
      </w:pPr>
      <w:r w:rsidRPr="001E1810">
        <w:rPr>
          <w:rFonts w:ascii="Times New Roman" w:hAnsi="Times New Roman" w:cs="Times New Roman"/>
          <w:sz w:val="24"/>
          <w:szCs w:val="24"/>
        </w:rPr>
        <w:t>преобразованию информации из одной знаковой системы в другую.</w:t>
      </w:r>
    </w:p>
    <w:p w:rsidR="00C05EE0"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Для успешного освоения и понимания географических процессов и явлений обязательно выполнять практические работы на местности.</w:t>
      </w:r>
    </w:p>
    <w:p w:rsidR="00C05EE0" w:rsidRPr="001E1810" w:rsidRDefault="00C05EE0" w:rsidP="001E1810">
      <w:pPr>
        <w:spacing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lastRenderedPageBreak/>
        <w:t xml:space="preserve"> На основе сделанного анализа  результатов ВПР для </w:t>
      </w:r>
      <w:r w:rsidRPr="001E1810">
        <w:rPr>
          <w:rFonts w:ascii="Times New Roman" w:hAnsi="Times New Roman" w:cs="Times New Roman"/>
          <w:b/>
          <w:sz w:val="24"/>
          <w:szCs w:val="24"/>
        </w:rPr>
        <w:t>7 классов</w:t>
      </w:r>
      <w:r w:rsidRPr="001E1810">
        <w:rPr>
          <w:rFonts w:ascii="Times New Roman" w:hAnsi="Times New Roman" w:cs="Times New Roman"/>
          <w:sz w:val="24"/>
          <w:szCs w:val="24"/>
        </w:rPr>
        <w:t xml:space="preserve"> в Псковской области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объяснение географических явлений и процессов; расчет количественных показателей, характеризующих географические объекты, явления и процессы; сопоставление, сравнение и/или оценка географической информации</w:t>
      </w:r>
      <w:r w:rsidR="00C6066A" w:rsidRPr="001E1810">
        <w:rPr>
          <w:rFonts w:ascii="Times New Roman" w:hAnsi="Times New Roman" w:cs="Times New Roman"/>
          <w:sz w:val="24"/>
          <w:szCs w:val="24"/>
        </w:rPr>
        <w:t xml:space="preserve"> (отрабатывать умение рассчитывать проценты соотношения различных показателей);</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представлять в различных формах географическую информацию, необходимую для решения учебных и практико-ориентированных задач</w:t>
      </w:r>
      <w:r w:rsidR="00C6066A" w:rsidRPr="001E1810">
        <w:rPr>
          <w:rFonts w:ascii="Times New Roman" w:hAnsi="Times New Roman" w:cs="Times New Roman"/>
          <w:sz w:val="24"/>
          <w:szCs w:val="24"/>
        </w:rPr>
        <w:t xml:space="preserve"> </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b/>
          <w:sz w:val="24"/>
          <w:szCs w:val="24"/>
        </w:rPr>
        <w:t>Атмосфера и климаты Земли</w:t>
      </w:r>
      <w:r w:rsidR="00C6066A" w:rsidRPr="001E1810">
        <w:rPr>
          <w:rFonts w:ascii="Times New Roman" w:hAnsi="Times New Roman" w:cs="Times New Roman"/>
          <w:b/>
          <w:sz w:val="24"/>
          <w:szCs w:val="24"/>
        </w:rPr>
        <w:t xml:space="preserve"> – </w:t>
      </w:r>
      <w:r w:rsidR="005906FF" w:rsidRPr="001E1810">
        <w:rPr>
          <w:rFonts w:ascii="Times New Roman" w:hAnsi="Times New Roman" w:cs="Times New Roman"/>
          <w:sz w:val="24"/>
          <w:szCs w:val="24"/>
        </w:rPr>
        <w:t xml:space="preserve">отрабатывать </w:t>
      </w:r>
      <w:r w:rsidR="00C6066A" w:rsidRPr="001E1810">
        <w:rPr>
          <w:rFonts w:ascii="Times New Roman" w:hAnsi="Times New Roman" w:cs="Times New Roman"/>
          <w:sz w:val="24"/>
          <w:szCs w:val="24"/>
        </w:rPr>
        <w:t xml:space="preserve">умение читать </w:t>
      </w:r>
      <w:proofErr w:type="spellStart"/>
      <w:r w:rsidR="00C6066A" w:rsidRPr="001E1810">
        <w:rPr>
          <w:rFonts w:ascii="Times New Roman" w:hAnsi="Times New Roman" w:cs="Times New Roman"/>
          <w:sz w:val="24"/>
          <w:szCs w:val="24"/>
        </w:rPr>
        <w:t>климатограммы</w:t>
      </w:r>
      <w:proofErr w:type="spellEnd"/>
      <w:r w:rsidR="00C6066A" w:rsidRPr="001E1810">
        <w:rPr>
          <w:rFonts w:ascii="Times New Roman" w:hAnsi="Times New Roman" w:cs="Times New Roman"/>
          <w:sz w:val="24"/>
          <w:szCs w:val="24"/>
        </w:rPr>
        <w:t>, определять годовую амплитуду</w:t>
      </w:r>
      <w:r w:rsidR="005906FF" w:rsidRPr="001E1810">
        <w:rPr>
          <w:rFonts w:ascii="Times New Roman" w:hAnsi="Times New Roman" w:cs="Times New Roman"/>
          <w:sz w:val="24"/>
          <w:szCs w:val="24"/>
        </w:rPr>
        <w:t xml:space="preserve"> на различных территориях</w:t>
      </w:r>
    </w:p>
    <w:p w:rsidR="001E181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Умение осознанно использовать речевые средства в соответствии с задачами коммуникации для выражения своих мыслей, планирования своей деятельности, формулирования и аргументации своего мнения; владение письменной речью </w:t>
      </w:r>
      <w:r w:rsidR="001E1810">
        <w:rPr>
          <w:rFonts w:ascii="Times New Roman" w:hAnsi="Times New Roman" w:cs="Times New Roman"/>
          <w:sz w:val="24"/>
          <w:szCs w:val="24"/>
        </w:rPr>
        <w:t>–</w:t>
      </w:r>
      <w:r w:rsidRPr="001E1810">
        <w:rPr>
          <w:rFonts w:ascii="Times New Roman" w:hAnsi="Times New Roman" w:cs="Times New Roman"/>
          <w:sz w:val="24"/>
          <w:szCs w:val="24"/>
        </w:rPr>
        <w:t xml:space="preserve"> </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b/>
          <w:sz w:val="24"/>
          <w:szCs w:val="24"/>
        </w:rPr>
        <w:t>Географическое положение и природа материков Земли.</w:t>
      </w: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Население материков Земли</w:t>
      </w:r>
      <w:r w:rsidR="005906FF" w:rsidRPr="001E1810">
        <w:rPr>
          <w:rFonts w:ascii="Times New Roman" w:hAnsi="Times New Roman" w:cs="Times New Roman"/>
          <w:b/>
          <w:sz w:val="24"/>
          <w:szCs w:val="24"/>
        </w:rPr>
        <w:t xml:space="preserve"> – </w:t>
      </w:r>
      <w:r w:rsidR="005906FF" w:rsidRPr="001E1810">
        <w:rPr>
          <w:rFonts w:ascii="Times New Roman" w:hAnsi="Times New Roman" w:cs="Times New Roman"/>
          <w:sz w:val="24"/>
          <w:szCs w:val="24"/>
        </w:rPr>
        <w:t>для развития письменной речи</w:t>
      </w:r>
      <w:r w:rsidR="005906FF" w:rsidRPr="001E1810">
        <w:rPr>
          <w:rFonts w:ascii="Times New Roman" w:hAnsi="Times New Roman" w:cs="Times New Roman"/>
          <w:b/>
          <w:sz w:val="24"/>
          <w:szCs w:val="24"/>
        </w:rPr>
        <w:t xml:space="preserve"> </w:t>
      </w:r>
      <w:r w:rsidR="005906FF" w:rsidRPr="001E1810">
        <w:rPr>
          <w:rFonts w:ascii="Times New Roman" w:hAnsi="Times New Roman" w:cs="Times New Roman"/>
          <w:sz w:val="24"/>
          <w:szCs w:val="24"/>
        </w:rPr>
        <w:t>предлагать задания по письменному описанию, природных зон, стран, природных объектов</w:t>
      </w:r>
      <w:r w:rsidRPr="001E1810">
        <w:rPr>
          <w:rFonts w:ascii="Times New Roman" w:hAnsi="Times New Roman" w:cs="Times New Roman"/>
          <w:sz w:val="24"/>
          <w:szCs w:val="24"/>
        </w:rPr>
        <w:t xml:space="preserve"> </w:t>
      </w:r>
    </w:p>
    <w:p w:rsidR="001E181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 xml:space="preserve">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 </w:t>
      </w:r>
    </w:p>
    <w:p w:rsidR="001E1810" w:rsidRDefault="00615DB1"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В</w:t>
      </w:r>
      <w:r w:rsidR="00C05EE0" w:rsidRPr="001E1810">
        <w:rPr>
          <w:rFonts w:ascii="Times New Roman" w:hAnsi="Times New Roman" w:cs="Times New Roman"/>
          <w:sz w:val="24"/>
          <w:szCs w:val="24"/>
        </w:rPr>
        <w:t>ключ</w:t>
      </w:r>
      <w:r w:rsidRPr="001E1810">
        <w:rPr>
          <w:rFonts w:ascii="Times New Roman" w:hAnsi="Times New Roman" w:cs="Times New Roman"/>
          <w:sz w:val="24"/>
          <w:szCs w:val="24"/>
        </w:rPr>
        <w:t>ать</w:t>
      </w:r>
      <w:r w:rsidR="00C05EE0" w:rsidRPr="001E1810">
        <w:rPr>
          <w:rFonts w:ascii="Times New Roman" w:hAnsi="Times New Roman" w:cs="Times New Roman"/>
          <w:sz w:val="24"/>
          <w:szCs w:val="24"/>
        </w:rPr>
        <w:t xml:space="preserve"> в текущий контроль знание обязательной номенклатуры по курсу географии.</w:t>
      </w:r>
    </w:p>
    <w:p w:rsid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Формировать у учащихся умение анализировать предложенный текст географического содержания и извлекать из него информацию по заданному вопросу, систематически и последовательно включая данный тип задания в содержание учебного материала</w:t>
      </w:r>
      <w:r w:rsidR="00C6066A" w:rsidRPr="001E1810">
        <w:rPr>
          <w:rFonts w:ascii="Times New Roman" w:hAnsi="Times New Roman" w:cs="Times New Roman"/>
          <w:sz w:val="24"/>
          <w:szCs w:val="24"/>
        </w:rPr>
        <w:t>.</w:t>
      </w:r>
    </w:p>
    <w:p w:rsidR="00C05EE0" w:rsidRPr="001E1810" w:rsidRDefault="00C05EE0" w:rsidP="001E1810">
      <w:pPr>
        <w:pStyle w:val="a3"/>
        <w:numPr>
          <w:ilvl w:val="0"/>
          <w:numId w:val="29"/>
        </w:numPr>
        <w:spacing w:after="0" w:line="240" w:lineRule="auto"/>
        <w:jc w:val="both"/>
        <w:rPr>
          <w:rFonts w:ascii="Times New Roman" w:hAnsi="Times New Roman" w:cs="Times New Roman"/>
          <w:sz w:val="24"/>
          <w:szCs w:val="24"/>
        </w:rPr>
      </w:pPr>
      <w:r w:rsidRPr="001E1810">
        <w:rPr>
          <w:rFonts w:ascii="Times New Roman" w:hAnsi="Times New Roman" w:cs="Times New Roman"/>
          <w:sz w:val="24"/>
          <w:szCs w:val="24"/>
        </w:rPr>
        <w:t>Формировать у обучающихся умение соотносить страны мира и изображения наиболее известных достопримечательностей, столиц и крупных городов, наиболее ярких особенностей населения и хозяйства стран.</w:t>
      </w:r>
    </w:p>
    <w:p w:rsidR="001E1810" w:rsidRDefault="001E1810" w:rsidP="001E1810">
      <w:pPr>
        <w:spacing w:after="0" w:line="240" w:lineRule="auto"/>
        <w:ind w:firstLine="709"/>
        <w:jc w:val="both"/>
        <w:rPr>
          <w:rFonts w:ascii="Times New Roman" w:hAnsi="Times New Roman" w:cs="Times New Roman"/>
          <w:sz w:val="24"/>
          <w:szCs w:val="24"/>
        </w:rPr>
      </w:pP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Обратить внимание учителей на перечень элементов содержания и недостаточно освоенные умения, навыки, виды деятельности участниками </w:t>
      </w:r>
      <w:r w:rsidRPr="001E1810">
        <w:rPr>
          <w:rFonts w:ascii="Times New Roman" w:hAnsi="Times New Roman" w:cs="Times New Roman"/>
          <w:b/>
          <w:sz w:val="24"/>
          <w:szCs w:val="24"/>
        </w:rPr>
        <w:t>ВПР 11 класс:</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География России. Природа России.</w:t>
      </w:r>
      <w:r w:rsidRPr="001E1810">
        <w:rPr>
          <w:rFonts w:ascii="Times New Roman" w:hAnsi="Times New Roman" w:cs="Times New Roman"/>
          <w:sz w:val="24"/>
          <w:szCs w:val="24"/>
        </w:rPr>
        <w:t xml:space="preserve"> </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b/>
          <w:sz w:val="24"/>
          <w:szCs w:val="24"/>
        </w:rPr>
        <w:t>Уметь:</w:t>
      </w:r>
      <w:r w:rsidRPr="001E1810">
        <w:rPr>
          <w:rFonts w:ascii="Times New Roman" w:hAnsi="Times New Roman" w:cs="Times New Roman"/>
          <w:sz w:val="24"/>
          <w:szCs w:val="24"/>
        </w:rPr>
        <w:t xml:space="preserve">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выделять существенные признаки географических объектов и явлений, читать карты различного содержания;</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w:t>
      </w:r>
      <w:r w:rsidRPr="001E1810">
        <w:rPr>
          <w:rFonts w:ascii="Times New Roman" w:hAnsi="Times New Roman" w:cs="Times New Roman"/>
          <w:sz w:val="24"/>
          <w:szCs w:val="24"/>
        </w:rPr>
        <w:lastRenderedPageBreak/>
        <w:t>социально-экономических, техногенных объектов и процессов</w:t>
      </w:r>
      <w:r w:rsidR="005906FF" w:rsidRPr="001E1810">
        <w:rPr>
          <w:rFonts w:ascii="Times New Roman" w:hAnsi="Times New Roman" w:cs="Times New Roman"/>
          <w:sz w:val="24"/>
          <w:szCs w:val="24"/>
        </w:rPr>
        <w:t xml:space="preserve"> – объяснять природные явления, характерные для различных   территорий России.</w:t>
      </w:r>
    </w:p>
    <w:p w:rsidR="005906FF" w:rsidRPr="001E1810" w:rsidRDefault="005906FF" w:rsidP="001E1810">
      <w:pPr>
        <w:spacing w:after="0" w:line="240" w:lineRule="auto"/>
        <w:ind w:firstLine="709"/>
        <w:jc w:val="both"/>
        <w:rPr>
          <w:rFonts w:ascii="Times New Roman" w:hAnsi="Times New Roman" w:cs="Times New Roman"/>
          <w:b/>
          <w:sz w:val="24"/>
          <w:szCs w:val="24"/>
        </w:rPr>
      </w:pPr>
      <w:r w:rsidRPr="001E1810">
        <w:rPr>
          <w:rFonts w:ascii="Times New Roman" w:hAnsi="Times New Roman" w:cs="Times New Roman"/>
          <w:b/>
          <w:sz w:val="24"/>
          <w:szCs w:val="24"/>
        </w:rPr>
        <w:t>Хозяйство.</w:t>
      </w:r>
    </w:p>
    <w:p w:rsidR="00C05EE0" w:rsidRPr="001E1810" w:rsidRDefault="00F741E7"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Отрабатывать умения находить на к. карте субъекты Российской Федерации, определять по</w:t>
      </w:r>
      <w:r w:rsidR="005906FF" w:rsidRPr="001E1810">
        <w:rPr>
          <w:rFonts w:ascii="Times New Roman" w:hAnsi="Times New Roman" w:cs="Times New Roman"/>
          <w:sz w:val="24"/>
          <w:szCs w:val="24"/>
        </w:rPr>
        <w:t xml:space="preserve"> изображениям отрасли хозяйства, знать состав межотраслевых комплексов.</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w:t>
      </w:r>
      <w:r w:rsidRPr="001E1810">
        <w:rPr>
          <w:rFonts w:ascii="Times New Roman" w:hAnsi="Times New Roman" w:cs="Times New Roman"/>
          <w:b/>
          <w:sz w:val="24"/>
          <w:szCs w:val="24"/>
        </w:rPr>
        <w:t>Природопользование и экология</w:t>
      </w:r>
      <w:r w:rsidRPr="001E1810">
        <w:rPr>
          <w:rFonts w:ascii="Times New Roman" w:hAnsi="Times New Roman" w:cs="Times New Roman"/>
          <w:sz w:val="24"/>
          <w:szCs w:val="24"/>
        </w:rPr>
        <w:t xml:space="preserve"> (Рациональное и нерациональное природопользование. Особенности воздействия на окружающую среду различных сфер и отраслей хозяйства).</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b/>
          <w:sz w:val="24"/>
          <w:szCs w:val="24"/>
        </w:rPr>
        <w:t xml:space="preserve"> Уметь:</w:t>
      </w:r>
      <w:r w:rsidRPr="001E1810">
        <w:rPr>
          <w:rFonts w:ascii="Times New Roman" w:hAnsi="Times New Roman" w:cs="Times New Roman"/>
          <w:sz w:val="24"/>
          <w:szCs w:val="24"/>
        </w:rPr>
        <w:t xml:space="preserve">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p w:rsidR="00C6066A" w:rsidRPr="001E1810" w:rsidRDefault="00C6066A"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Обращать внимание на проблемы российских городов.</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Для достижения </w:t>
      </w:r>
      <w:proofErr w:type="spellStart"/>
      <w:r w:rsidRPr="001E1810">
        <w:rPr>
          <w:rFonts w:ascii="Times New Roman" w:hAnsi="Times New Roman" w:cs="Times New Roman"/>
          <w:sz w:val="24"/>
          <w:szCs w:val="24"/>
        </w:rPr>
        <w:t>метапредметных</w:t>
      </w:r>
      <w:proofErr w:type="spellEnd"/>
      <w:r w:rsidRPr="001E1810">
        <w:rPr>
          <w:rFonts w:ascii="Times New Roman" w:hAnsi="Times New Roman" w:cs="Times New Roman"/>
          <w:sz w:val="24"/>
          <w:szCs w:val="24"/>
        </w:rPr>
        <w:t xml:space="preserve"> результатов обучения (умений сравнивать, анализировать, выявлять причинно-следственные связи, высказывать и аргументировать свою точку зрения и др.)</w:t>
      </w:r>
      <w:r w:rsidR="00C6066A" w:rsidRPr="001E1810">
        <w:rPr>
          <w:rFonts w:ascii="Times New Roman" w:hAnsi="Times New Roman" w:cs="Times New Roman"/>
          <w:sz w:val="24"/>
          <w:szCs w:val="24"/>
        </w:rPr>
        <w:t>:</w:t>
      </w:r>
      <w:r w:rsidRPr="001E1810">
        <w:rPr>
          <w:rFonts w:ascii="Times New Roman" w:hAnsi="Times New Roman" w:cs="Times New Roman"/>
          <w:sz w:val="24"/>
          <w:szCs w:val="24"/>
        </w:rPr>
        <w:t xml:space="preserve"> </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 систематически формировать картографические умения и навыки работы с картой на всех уровнях географического образования, используя карты различного содержания и масштаба на каждом уроке по предмету;</w:t>
      </w:r>
    </w:p>
    <w:p w:rsidR="00C05EE0"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 xml:space="preserve">- регулярно подбирать задания в </w:t>
      </w:r>
      <w:proofErr w:type="spellStart"/>
      <w:r w:rsidRPr="001E1810">
        <w:rPr>
          <w:rFonts w:ascii="Times New Roman" w:hAnsi="Times New Roman" w:cs="Times New Roman"/>
          <w:sz w:val="24"/>
          <w:szCs w:val="24"/>
        </w:rPr>
        <w:t>т.ч</w:t>
      </w:r>
      <w:proofErr w:type="spellEnd"/>
      <w:r w:rsidRPr="001E1810">
        <w:rPr>
          <w:rFonts w:ascii="Times New Roman" w:hAnsi="Times New Roman" w:cs="Times New Roman"/>
          <w:sz w:val="24"/>
          <w:szCs w:val="24"/>
        </w:rPr>
        <w:t xml:space="preserve">. и домашние на умение аргументировать и грамотно оформлять собственные суждения по наиболее актуальным проблемам социально-экономического развития России и стран мира, геополитическим и </w:t>
      </w:r>
      <w:proofErr w:type="spellStart"/>
      <w:r w:rsidRPr="001E1810">
        <w:rPr>
          <w:rFonts w:ascii="Times New Roman" w:hAnsi="Times New Roman" w:cs="Times New Roman"/>
          <w:sz w:val="24"/>
          <w:szCs w:val="24"/>
        </w:rPr>
        <w:t>геоэкологическим</w:t>
      </w:r>
      <w:proofErr w:type="spellEnd"/>
      <w:r w:rsidRPr="001E1810">
        <w:rPr>
          <w:rFonts w:ascii="Times New Roman" w:hAnsi="Times New Roman" w:cs="Times New Roman"/>
          <w:sz w:val="24"/>
          <w:szCs w:val="24"/>
        </w:rPr>
        <w:t xml:space="preserve"> проблемам;</w:t>
      </w:r>
    </w:p>
    <w:p w:rsidR="00C05EE0" w:rsidRPr="001E1810" w:rsidRDefault="00B7235B"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2</w:t>
      </w:r>
      <w:r w:rsidR="00C05EE0" w:rsidRPr="001E1810">
        <w:rPr>
          <w:rFonts w:ascii="Times New Roman" w:hAnsi="Times New Roman" w:cs="Times New Roman"/>
          <w:sz w:val="24"/>
          <w:szCs w:val="24"/>
        </w:rPr>
        <w:t xml:space="preserve">. </w:t>
      </w:r>
      <w:r w:rsidRPr="001E1810">
        <w:rPr>
          <w:rFonts w:ascii="Times New Roman" w:hAnsi="Times New Roman" w:cs="Times New Roman"/>
          <w:sz w:val="24"/>
          <w:szCs w:val="24"/>
        </w:rPr>
        <w:t xml:space="preserve">Для повышения качества знаний учащихся  по географии в 2020 г. рекомендуется обсудить  результаты ВПР на заседаниях методических объединений учителей географии. </w:t>
      </w:r>
      <w:r w:rsidR="00C05EE0" w:rsidRPr="001E1810">
        <w:rPr>
          <w:rFonts w:ascii="Times New Roman" w:hAnsi="Times New Roman" w:cs="Times New Roman"/>
          <w:sz w:val="24"/>
          <w:szCs w:val="24"/>
        </w:rPr>
        <w:t>Провести обучающие семинары, индивидуальные и групповые консультации для учителей географии образовательных учреждений, учащиеся которых имеют низкие показатели ВПР, по заданиям, вызвавшим наибольшие затруднения. При этом использовать опыт   наиболее успешных практик  преподавания сложных тем курса.</w:t>
      </w:r>
    </w:p>
    <w:p w:rsidR="00C05EE0" w:rsidRPr="001E1810" w:rsidRDefault="00B7235B"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3</w:t>
      </w:r>
      <w:r w:rsidR="00C05EE0" w:rsidRPr="001E1810">
        <w:rPr>
          <w:rFonts w:ascii="Times New Roman" w:hAnsi="Times New Roman" w:cs="Times New Roman"/>
          <w:sz w:val="24"/>
          <w:szCs w:val="24"/>
        </w:rPr>
        <w:t>. Обратить внимание учителей и учащихся, которые участвуют в ВПР по географии, на изучение соответствующих документов, которые могут оказать методическую помощь в подготовке к ВПР в 2020 г., в том числе:</w:t>
      </w:r>
    </w:p>
    <w:p w:rsidR="00B7235B" w:rsidRPr="001E1810" w:rsidRDefault="00C05EE0"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документы, определяющие структуру и содержание КИМ ВПР 2019 - 2020 гг. (кодификатор элементов содержания, описание КИМ и</w:t>
      </w:r>
      <w:r w:rsidR="00B7235B" w:rsidRPr="001E1810">
        <w:rPr>
          <w:rFonts w:ascii="Times New Roman" w:hAnsi="Times New Roman" w:cs="Times New Roman"/>
          <w:sz w:val="24"/>
          <w:szCs w:val="24"/>
        </w:rPr>
        <w:t xml:space="preserve"> демонстрационный вариант ВПР).</w:t>
      </w:r>
    </w:p>
    <w:p w:rsidR="00C05EE0" w:rsidRPr="001E1810" w:rsidRDefault="000B7FFE"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4. В</w:t>
      </w:r>
      <w:r w:rsidR="00C05EE0" w:rsidRPr="001E1810">
        <w:rPr>
          <w:rFonts w:ascii="Times New Roman" w:hAnsi="Times New Roman" w:cs="Times New Roman"/>
          <w:sz w:val="24"/>
          <w:szCs w:val="24"/>
        </w:rPr>
        <w:t>ключать в проверочные работы и в урочную деятельность   подборки заданий по всем разделам и темам обязательных минимумов содержания школьного географического образования, способствующие развитию УУД.</w:t>
      </w:r>
    </w:p>
    <w:p w:rsidR="00C05EE0" w:rsidRPr="001E1810" w:rsidRDefault="000B7FFE" w:rsidP="001E1810">
      <w:pPr>
        <w:spacing w:after="0" w:line="240" w:lineRule="auto"/>
        <w:ind w:firstLine="709"/>
        <w:jc w:val="both"/>
        <w:rPr>
          <w:rFonts w:ascii="Times New Roman" w:hAnsi="Times New Roman" w:cs="Times New Roman"/>
          <w:sz w:val="24"/>
          <w:szCs w:val="24"/>
        </w:rPr>
      </w:pPr>
      <w:r w:rsidRPr="001E1810">
        <w:rPr>
          <w:rFonts w:ascii="Times New Roman" w:hAnsi="Times New Roman" w:cs="Times New Roman"/>
          <w:sz w:val="24"/>
          <w:szCs w:val="24"/>
        </w:rPr>
        <w:t>5</w:t>
      </w:r>
      <w:r w:rsidR="00C05EE0" w:rsidRPr="001E1810">
        <w:rPr>
          <w:rFonts w:ascii="Times New Roman" w:hAnsi="Times New Roman" w:cs="Times New Roman"/>
          <w:sz w:val="24"/>
          <w:szCs w:val="24"/>
        </w:rPr>
        <w:t>. Учителям следует использовать учебно-методические комплекты, соответствующие ФГОС и входящие в ФПУ.</w:t>
      </w:r>
    </w:p>
    <w:p w:rsidR="00C05EE0" w:rsidRPr="001E1810" w:rsidRDefault="00B7235B" w:rsidP="001E1810">
      <w:pPr>
        <w:spacing w:after="0" w:line="240" w:lineRule="auto"/>
        <w:jc w:val="right"/>
        <w:rPr>
          <w:rFonts w:ascii="Times New Roman" w:hAnsi="Times New Roman" w:cs="Times New Roman"/>
          <w:i/>
          <w:sz w:val="24"/>
          <w:szCs w:val="24"/>
        </w:rPr>
      </w:pPr>
      <w:r w:rsidRPr="001E1810">
        <w:rPr>
          <w:rFonts w:ascii="Times New Roman" w:hAnsi="Times New Roman" w:cs="Times New Roman"/>
          <w:sz w:val="24"/>
          <w:szCs w:val="24"/>
        </w:rPr>
        <w:t xml:space="preserve"> </w:t>
      </w:r>
      <w:r w:rsidR="00C05EE0" w:rsidRPr="001E1810">
        <w:rPr>
          <w:rFonts w:ascii="Times New Roman" w:hAnsi="Times New Roman" w:cs="Times New Roman"/>
          <w:sz w:val="24"/>
          <w:szCs w:val="24"/>
        </w:rPr>
        <w:t xml:space="preserve"> </w:t>
      </w:r>
      <w:r w:rsidR="00C05EE0" w:rsidRPr="001E1810">
        <w:rPr>
          <w:rFonts w:ascii="Times New Roman" w:hAnsi="Times New Roman" w:cs="Times New Roman"/>
          <w:i/>
          <w:sz w:val="24"/>
          <w:szCs w:val="24"/>
        </w:rPr>
        <w:t>Ответственный специалист, выполнявший анализ результатов ВПР по географии:</w:t>
      </w:r>
    </w:p>
    <w:p w:rsidR="00C05EE0" w:rsidRPr="001E1810" w:rsidRDefault="00C05EE0" w:rsidP="001E1810">
      <w:pPr>
        <w:spacing w:after="0" w:line="240" w:lineRule="auto"/>
        <w:jc w:val="right"/>
        <w:rPr>
          <w:rFonts w:ascii="Times New Roman" w:hAnsi="Times New Roman" w:cs="Times New Roman"/>
          <w:i/>
          <w:sz w:val="24"/>
          <w:szCs w:val="24"/>
        </w:rPr>
      </w:pPr>
      <w:r w:rsidRPr="001E1810">
        <w:rPr>
          <w:rFonts w:ascii="Times New Roman" w:hAnsi="Times New Roman" w:cs="Times New Roman"/>
          <w:i/>
          <w:sz w:val="24"/>
          <w:szCs w:val="24"/>
        </w:rPr>
        <w:t>Терещенко Татьяна Ильинична, методист по географии,</w:t>
      </w:r>
    </w:p>
    <w:p w:rsidR="00EE7D1D"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i/>
          <w:sz w:val="24"/>
          <w:szCs w:val="24"/>
        </w:rPr>
        <w:t xml:space="preserve">  .</w:t>
      </w:r>
    </w:p>
    <w:p w:rsidR="00C05EE0" w:rsidRPr="001E1810" w:rsidRDefault="00C05EE0" w:rsidP="001E1810">
      <w:pPr>
        <w:spacing w:after="0" w:line="240" w:lineRule="auto"/>
        <w:jc w:val="both"/>
        <w:rPr>
          <w:rFonts w:ascii="Times New Roman" w:hAnsi="Times New Roman" w:cs="Times New Roman"/>
          <w:b/>
          <w:sz w:val="24"/>
          <w:szCs w:val="24"/>
        </w:rPr>
      </w:pPr>
      <w:r w:rsidRPr="001E1810">
        <w:rPr>
          <w:rFonts w:ascii="Times New Roman" w:hAnsi="Times New Roman" w:cs="Times New Roman"/>
          <w:b/>
          <w:sz w:val="24"/>
          <w:szCs w:val="24"/>
        </w:rPr>
        <w:t>Иностранный язык</w:t>
      </w:r>
    </w:p>
    <w:p w:rsidR="00C05EE0" w:rsidRPr="001E1810" w:rsidRDefault="00B51565" w:rsidP="001E1810">
      <w:pPr>
        <w:spacing w:after="0" w:line="240" w:lineRule="auto"/>
        <w:jc w:val="center"/>
        <w:rPr>
          <w:rFonts w:ascii="Times New Roman" w:hAnsi="Times New Roman" w:cs="Times New Roman"/>
          <w:b/>
          <w:sz w:val="24"/>
          <w:szCs w:val="24"/>
        </w:rPr>
      </w:pPr>
      <w:r w:rsidRPr="001E1810">
        <w:rPr>
          <w:rFonts w:ascii="Times New Roman" w:hAnsi="Times New Roman" w:cs="Times New Roman"/>
          <w:b/>
          <w:sz w:val="24"/>
          <w:szCs w:val="24"/>
        </w:rPr>
        <w:t>ВПР</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На основе сделанного анализа  результатов ВПР в Псковской области в 2019 году необходимо обратить внимание учителей на перечень элементов содержания и недостаточно освоенные умения, навыки, виды деятельности участниками ВПР: «Осмысленное чтение текста вслух».  </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Для повышения качества знаний учащихся  по английскому языку в 2020 г. рекомендуется обсудить  результаты ВПР на заседаниях методических объединений учителей английского языка. </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lastRenderedPageBreak/>
        <w:t xml:space="preserve">Провести обучающие семинары, индивидуальные и групповые консультации для учителей английского языка образовательных учреждений, учащиеся которых имеют низкие показатели ВПР, по заданиям, вызвавшим наибольшие затруднения. </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Уделять внимание работе с текстом. Учить находить ключевые слова, извлекать необходимую информацию.</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Усилить практическую направленность языковой подготовки обучающихся.</w:t>
      </w:r>
    </w:p>
    <w:p w:rsidR="00C05EE0" w:rsidRPr="001E1810" w:rsidRDefault="00C05EE0" w:rsidP="001E1810">
      <w:pPr>
        <w:numPr>
          <w:ilvl w:val="0"/>
          <w:numId w:val="3"/>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Учителям образовательных организаций с низкими результатами пройти курсы повышения квалификации</w:t>
      </w:r>
    </w:p>
    <w:p w:rsidR="00C05EE0" w:rsidRPr="001E1810" w:rsidRDefault="00C05EE0" w:rsidP="001E1810">
      <w:pPr>
        <w:numPr>
          <w:ilvl w:val="0"/>
          <w:numId w:val="3"/>
        </w:numPr>
        <w:tabs>
          <w:tab w:val="left" w:pos="993"/>
        </w:tabs>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Учителям следует использовать учебно-методические комплекты, соответствующие ФГОС и входящие в ФПУ.</w:t>
      </w:r>
    </w:p>
    <w:p w:rsidR="00C05EE0" w:rsidRPr="001E1810" w:rsidRDefault="00C05EE0" w:rsidP="001E1810">
      <w:pPr>
        <w:spacing w:after="0" w:line="240" w:lineRule="auto"/>
        <w:rPr>
          <w:rFonts w:ascii="Times New Roman" w:eastAsia="Times New Roman" w:hAnsi="Times New Roman" w:cs="Times New Roman"/>
          <w:sz w:val="24"/>
          <w:szCs w:val="24"/>
          <w:lang w:eastAsia="ru-RU"/>
        </w:rPr>
      </w:pPr>
    </w:p>
    <w:p w:rsidR="00B51565" w:rsidRPr="001E1810" w:rsidRDefault="00B51565"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ГИА-ОГЭ</w:t>
      </w:r>
    </w:p>
    <w:p w:rsidR="00B51565" w:rsidRPr="001E1810" w:rsidRDefault="00B51565" w:rsidP="001E1810">
      <w:pPr>
        <w:spacing w:after="0" w:line="240" w:lineRule="auto"/>
        <w:ind w:firstLine="700"/>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Статистический анализ выполнения экзаменационной работы по иностранному языку свидетельствует о том, что наиболее устойчивые умения у выпускников сформированы в таких видах речевой деятельности, как </w:t>
      </w:r>
      <w:proofErr w:type="spellStart"/>
      <w:r w:rsidRPr="001E1810">
        <w:rPr>
          <w:rFonts w:ascii="Times New Roman" w:eastAsia="Times New Roman" w:hAnsi="Times New Roman" w:cs="Times New Roman"/>
          <w:color w:val="000000"/>
          <w:sz w:val="24"/>
          <w:szCs w:val="24"/>
        </w:rPr>
        <w:t>аудирование</w:t>
      </w:r>
      <w:proofErr w:type="spellEnd"/>
      <w:r w:rsidRPr="001E1810">
        <w:rPr>
          <w:rFonts w:ascii="Times New Roman" w:eastAsia="Times New Roman" w:hAnsi="Times New Roman" w:cs="Times New Roman"/>
          <w:color w:val="000000"/>
          <w:sz w:val="24"/>
          <w:szCs w:val="24"/>
        </w:rPr>
        <w:t xml:space="preserve"> и чтение. Сравнительно неплохо сформированы умения по письму. Значительно хуже у выпускников 2019 года сформированы лексико-грамматические навыки.</w:t>
      </w:r>
    </w:p>
    <w:p w:rsidR="00B51565" w:rsidRPr="001E1810" w:rsidRDefault="00B51565" w:rsidP="001E1810">
      <w:pPr>
        <w:spacing w:after="0" w:line="240" w:lineRule="auto"/>
        <w:ind w:firstLine="700"/>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В связи с этим, необходимо предусмотреть следующую научно-методическую, учебную и организационную работу по линии ПОИПКРО:</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Разработать с учетом анализа ОГЭ</w:t>
      </w:r>
      <w:r w:rsidRPr="001E1810">
        <w:rPr>
          <w:rFonts w:ascii="Times New Roman" w:hAnsi="Times New Roman" w:cs="Times New Roman"/>
          <w:sz w:val="24"/>
          <w:szCs w:val="24"/>
        </w:rPr>
        <w:t xml:space="preserve"> </w:t>
      </w:r>
      <w:r w:rsidRPr="001E1810">
        <w:rPr>
          <w:rFonts w:ascii="Times New Roman" w:eastAsia="Times New Roman" w:hAnsi="Times New Roman" w:cs="Times New Roman"/>
          <w:color w:val="000000"/>
          <w:sz w:val="24"/>
          <w:szCs w:val="24"/>
        </w:rPr>
        <w:t>– 2019 новое содержание лекций и практических занятий и провести курсы «Методика работы учителей иностранных языков в процессе подготовки к ОГЭ» для учителей иностранного языка, работающих в выпускных классах области.</w:t>
      </w:r>
    </w:p>
    <w:p w:rsidR="00B51565" w:rsidRPr="001E1810" w:rsidRDefault="00B51565" w:rsidP="001E1810">
      <w:pPr>
        <w:pStyle w:val="a4"/>
        <w:numPr>
          <w:ilvl w:val="0"/>
          <w:numId w:val="12"/>
        </w:numPr>
        <w:jc w:val="both"/>
      </w:pPr>
      <w:r w:rsidRPr="001E1810">
        <w:t>Разработать и провести курсы повышения квалификации учителей по методам и приемам развития универсальных учебных действий через предмет «Иностранный язык».</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Провести выездные семинары по проблемам ОГЭ</w:t>
      </w:r>
      <w:r w:rsidRPr="001E1810">
        <w:rPr>
          <w:rFonts w:ascii="Times New Roman" w:hAnsi="Times New Roman" w:cs="Times New Roman"/>
          <w:sz w:val="24"/>
          <w:szCs w:val="24"/>
        </w:rPr>
        <w:t xml:space="preserve"> </w:t>
      </w:r>
      <w:r w:rsidRPr="001E1810">
        <w:rPr>
          <w:rFonts w:ascii="Times New Roman" w:eastAsia="Times New Roman" w:hAnsi="Times New Roman" w:cs="Times New Roman"/>
          <w:color w:val="000000"/>
          <w:sz w:val="24"/>
          <w:szCs w:val="24"/>
        </w:rPr>
        <w:t>в городе Пскове и области для учителей иностранного языка и учащихся.</w:t>
      </w:r>
    </w:p>
    <w:p w:rsidR="00B51565" w:rsidRPr="001E1810" w:rsidRDefault="00B51565" w:rsidP="001E1810">
      <w:pPr>
        <w:pStyle w:val="a4"/>
        <w:numPr>
          <w:ilvl w:val="0"/>
          <w:numId w:val="12"/>
        </w:numPr>
        <w:jc w:val="both"/>
      </w:pPr>
      <w:r w:rsidRPr="001E1810">
        <w:t xml:space="preserve">Разработать с учетом анализа результатов </w:t>
      </w:r>
      <w:r w:rsidRPr="001E1810">
        <w:rPr>
          <w:rFonts w:eastAsia="Times New Roman"/>
          <w:color w:val="000000"/>
        </w:rPr>
        <w:t>ОГЭ</w:t>
      </w:r>
      <w:r w:rsidRPr="001E1810">
        <w:t xml:space="preserve"> – 2019 новое содержание лекций и практических занятий и провести курсы «Методика работы учителей иностранных языков в процессе подготовки к </w:t>
      </w:r>
      <w:r w:rsidRPr="001E1810">
        <w:rPr>
          <w:rFonts w:eastAsia="Times New Roman"/>
          <w:color w:val="000000"/>
        </w:rPr>
        <w:t>ОГЭ</w:t>
      </w:r>
      <w:r w:rsidRPr="001E1810">
        <w:t>» для учителей иностранного языка, работающих в выпускных классах области.</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 xml:space="preserve">Продолжить работу по </w:t>
      </w:r>
      <w:proofErr w:type="gramStart"/>
      <w:r w:rsidRPr="001E1810">
        <w:rPr>
          <w:rFonts w:ascii="Times New Roman" w:eastAsia="Times New Roman" w:hAnsi="Times New Roman" w:cs="Times New Roman"/>
          <w:color w:val="000000"/>
          <w:sz w:val="24"/>
          <w:szCs w:val="24"/>
        </w:rPr>
        <w:t>повышению  квалификации</w:t>
      </w:r>
      <w:proofErr w:type="gramEnd"/>
      <w:r w:rsidRPr="001E1810">
        <w:rPr>
          <w:rFonts w:ascii="Times New Roman" w:eastAsia="Times New Roman" w:hAnsi="Times New Roman" w:cs="Times New Roman"/>
          <w:color w:val="000000"/>
          <w:sz w:val="24"/>
          <w:szCs w:val="24"/>
        </w:rPr>
        <w:t xml:space="preserve">  учителей иностранных языков для овладения ими  различными   методиками   по подготовке учащихся к итоговой аттестации с привлечением учителей школ, показавших высокие результаты  (курсы повышения квалификации, семинары, </w:t>
      </w:r>
      <w:proofErr w:type="spellStart"/>
      <w:r w:rsidRPr="001E1810">
        <w:rPr>
          <w:rFonts w:ascii="Times New Roman" w:eastAsia="Times New Roman" w:hAnsi="Times New Roman" w:cs="Times New Roman"/>
          <w:color w:val="000000"/>
          <w:sz w:val="24"/>
          <w:szCs w:val="24"/>
        </w:rPr>
        <w:t>вебинары</w:t>
      </w:r>
      <w:proofErr w:type="spellEnd"/>
      <w:r w:rsidRPr="001E1810">
        <w:rPr>
          <w:rFonts w:ascii="Times New Roman" w:eastAsia="Times New Roman" w:hAnsi="Times New Roman" w:cs="Times New Roman"/>
          <w:color w:val="000000"/>
          <w:sz w:val="24"/>
          <w:szCs w:val="24"/>
        </w:rPr>
        <w:t>).</w:t>
      </w:r>
    </w:p>
    <w:p w:rsidR="00B51565" w:rsidRPr="001E1810" w:rsidRDefault="00B51565" w:rsidP="001E1810">
      <w:pPr>
        <w:numPr>
          <w:ilvl w:val="0"/>
          <w:numId w:val="12"/>
        </w:numPr>
        <w:spacing w:after="0" w:line="240" w:lineRule="auto"/>
        <w:contextualSpacing/>
        <w:jc w:val="both"/>
        <w:rPr>
          <w:rFonts w:ascii="Times New Roman" w:eastAsia="Times New Roman" w:hAnsi="Times New Roman" w:cs="Times New Roman"/>
          <w:color w:val="000000"/>
          <w:sz w:val="24"/>
          <w:szCs w:val="24"/>
        </w:rPr>
      </w:pPr>
      <w:r w:rsidRPr="001E1810">
        <w:rPr>
          <w:rFonts w:ascii="Times New Roman" w:eastAsia="Times New Roman" w:hAnsi="Times New Roman" w:cs="Times New Roman"/>
          <w:color w:val="000000"/>
          <w:sz w:val="24"/>
          <w:szCs w:val="24"/>
        </w:rPr>
        <w:t>Выявлять и распространять наиболее интересный и продуктивный опыт учителей, выпускники которых показали высокие  результаты ОГЭ.</w:t>
      </w:r>
    </w:p>
    <w:p w:rsidR="00B51565" w:rsidRPr="001E1810" w:rsidRDefault="00B51565" w:rsidP="001E1810">
      <w:pPr>
        <w:pStyle w:val="a4"/>
        <w:numPr>
          <w:ilvl w:val="0"/>
          <w:numId w:val="12"/>
        </w:numPr>
        <w:jc w:val="both"/>
      </w:pPr>
      <w:r w:rsidRPr="001E1810">
        <w:t xml:space="preserve">Провести круглый стол с привлечением всех специалистов, принимающих участие в подготовке, проведении и обработке данных </w:t>
      </w:r>
      <w:r w:rsidRPr="001E1810">
        <w:rPr>
          <w:rFonts w:eastAsia="Times New Roman"/>
          <w:color w:val="000000"/>
        </w:rPr>
        <w:t>ОГЭ</w:t>
      </w:r>
      <w:r w:rsidRPr="001E1810">
        <w:t xml:space="preserve"> по итогам </w:t>
      </w:r>
      <w:r w:rsidRPr="001E1810">
        <w:rPr>
          <w:rFonts w:eastAsia="Times New Roman"/>
          <w:color w:val="000000"/>
        </w:rPr>
        <w:t>ОГЭ</w:t>
      </w:r>
      <w:r w:rsidRPr="001E1810">
        <w:t xml:space="preserve"> 2019 года с целью разработки совместных действий по повышению результатов </w:t>
      </w:r>
      <w:r w:rsidRPr="001E1810">
        <w:rPr>
          <w:rFonts w:eastAsia="Times New Roman"/>
          <w:color w:val="000000"/>
        </w:rPr>
        <w:t>ОГЭ</w:t>
      </w:r>
      <w:r w:rsidRPr="001E1810">
        <w:t xml:space="preserve"> и стимулированию обучающихся к более активному выбору </w:t>
      </w:r>
      <w:r w:rsidRPr="001E1810">
        <w:rPr>
          <w:rFonts w:eastAsia="Times New Roman"/>
          <w:color w:val="000000"/>
        </w:rPr>
        <w:t>ОГЭ</w:t>
      </w:r>
      <w:r w:rsidRPr="001E1810">
        <w:t xml:space="preserve"> по иностранным языкам.</w:t>
      </w:r>
    </w:p>
    <w:p w:rsidR="00D416FA" w:rsidRPr="001E1810" w:rsidRDefault="00D416FA" w:rsidP="001E1810">
      <w:pPr>
        <w:spacing w:after="0" w:line="240" w:lineRule="auto"/>
        <w:jc w:val="both"/>
        <w:rPr>
          <w:rFonts w:ascii="Times New Roman" w:eastAsia="Times New Roman" w:hAnsi="Times New Roman" w:cs="Times New Roman"/>
          <w:i/>
          <w:sz w:val="24"/>
          <w:szCs w:val="24"/>
          <w:lang w:eastAsia="ru-RU"/>
        </w:rPr>
      </w:pPr>
    </w:p>
    <w:p w:rsidR="00D416FA" w:rsidRPr="001E1810" w:rsidRDefault="00D416FA" w:rsidP="001E1810">
      <w:pPr>
        <w:spacing w:after="0" w:line="240" w:lineRule="auto"/>
        <w:jc w:val="both"/>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Физика</w:t>
      </w:r>
    </w:p>
    <w:p w:rsidR="00C40BA0" w:rsidRPr="001E1810" w:rsidRDefault="00C40BA0"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ВПР 7 класс</w:t>
      </w:r>
    </w:p>
    <w:p w:rsidR="001B4096" w:rsidRPr="001E1810" w:rsidRDefault="001B4096"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Pr="001E1810">
        <w:rPr>
          <w:rFonts w:ascii="Times New Roman" w:eastAsia="Times New Roman" w:hAnsi="Times New Roman" w:cs="Times New Roman"/>
          <w:sz w:val="24"/>
          <w:szCs w:val="24"/>
          <w:lang w:eastAsia="ru-RU"/>
        </w:rPr>
        <w:tab/>
      </w:r>
      <w:r w:rsidR="00C40BA0" w:rsidRPr="001E1810">
        <w:rPr>
          <w:rFonts w:ascii="Times New Roman" w:eastAsia="Times New Roman" w:hAnsi="Times New Roman" w:cs="Times New Roman"/>
          <w:sz w:val="24"/>
          <w:szCs w:val="24"/>
          <w:lang w:eastAsia="ru-RU"/>
        </w:rPr>
        <w:t xml:space="preserve">1. </w:t>
      </w:r>
      <w:r w:rsidR="00D416FA" w:rsidRPr="001E1810">
        <w:rPr>
          <w:rFonts w:ascii="Times New Roman" w:eastAsia="Times New Roman" w:hAnsi="Times New Roman" w:cs="Times New Roman"/>
          <w:sz w:val="24"/>
          <w:szCs w:val="24"/>
          <w:lang w:eastAsia="ru-RU"/>
        </w:rPr>
        <w:t xml:space="preserve">Провести анализ соответствия содержания образования по учебному предмету «Физика» (7 </w:t>
      </w:r>
      <w:proofErr w:type="spellStart"/>
      <w:r w:rsidR="00D416FA" w:rsidRPr="001E1810">
        <w:rPr>
          <w:rFonts w:ascii="Times New Roman" w:eastAsia="Times New Roman" w:hAnsi="Times New Roman" w:cs="Times New Roman"/>
          <w:sz w:val="24"/>
          <w:szCs w:val="24"/>
          <w:lang w:eastAsia="ru-RU"/>
        </w:rPr>
        <w:t>кл</w:t>
      </w:r>
      <w:proofErr w:type="spellEnd"/>
      <w:r w:rsidR="00D416FA" w:rsidRPr="001E1810">
        <w:rPr>
          <w:rFonts w:ascii="Times New Roman" w:eastAsia="Times New Roman" w:hAnsi="Times New Roman" w:cs="Times New Roman"/>
          <w:sz w:val="24"/>
          <w:szCs w:val="24"/>
          <w:lang w:eastAsia="ru-RU"/>
        </w:rPr>
        <w:t xml:space="preserve">.) и планируемых предметных результатов основной образовательной программы основного общего образования школы, рабочей программы по физике содержанию образования (п. 2.2.2.10) и планируемым предметным результатам (п. 1.2.5.10) примерной основной образовательной программы основного общего образования (сайт </w:t>
      </w:r>
      <w:hyperlink r:id="rId8" w:history="1">
        <w:r w:rsidR="00D416FA" w:rsidRPr="001E1810">
          <w:rPr>
            <w:rFonts w:ascii="Times New Roman" w:eastAsia="Times New Roman" w:hAnsi="Times New Roman" w:cs="Times New Roman"/>
            <w:color w:val="0000FF"/>
            <w:sz w:val="24"/>
            <w:szCs w:val="24"/>
            <w:u w:val="single"/>
            <w:lang w:eastAsia="ru-RU"/>
          </w:rPr>
          <w:t>http://fgosreestr.ru/</w:t>
        </w:r>
      </w:hyperlink>
      <w:r w:rsidR="00D416FA" w:rsidRPr="001E1810">
        <w:rPr>
          <w:rFonts w:ascii="Times New Roman" w:eastAsia="Times New Roman" w:hAnsi="Times New Roman" w:cs="Times New Roman"/>
          <w:sz w:val="24"/>
          <w:szCs w:val="24"/>
          <w:lang w:eastAsia="ru-RU"/>
        </w:rPr>
        <w:t xml:space="preserve">) и обновленным ФГОС с учетом конкретизации требований к </w:t>
      </w:r>
      <w:r w:rsidR="00D416FA" w:rsidRPr="001E1810">
        <w:rPr>
          <w:rFonts w:ascii="Times New Roman" w:eastAsia="Times New Roman" w:hAnsi="Times New Roman" w:cs="Times New Roman"/>
          <w:sz w:val="24"/>
          <w:szCs w:val="24"/>
          <w:lang w:eastAsia="ru-RU"/>
        </w:rPr>
        <w:lastRenderedPageBreak/>
        <w:t xml:space="preserve">планируемым предметным результатам (сайт «Преобразование»  </w:t>
      </w:r>
      <w:hyperlink r:id="rId9" w:history="1">
        <w:r w:rsidR="00D416FA" w:rsidRPr="001E1810">
          <w:rPr>
            <w:rFonts w:ascii="Times New Roman" w:eastAsia="Times New Roman" w:hAnsi="Times New Roman" w:cs="Times New Roman"/>
            <w:color w:val="0000FF"/>
            <w:sz w:val="24"/>
            <w:szCs w:val="24"/>
            <w:u w:val="single"/>
            <w:lang w:eastAsia="ru-RU"/>
          </w:rPr>
          <w:t>https://www.preobra.ru/fgosooo19</w:t>
        </w:r>
      </w:hyperlink>
      <w:r w:rsidR="00D416FA" w:rsidRPr="001E1810">
        <w:rPr>
          <w:rFonts w:ascii="Times New Roman" w:eastAsia="Times New Roman" w:hAnsi="Times New Roman" w:cs="Times New Roman"/>
          <w:sz w:val="24"/>
          <w:szCs w:val="24"/>
          <w:lang w:eastAsia="ru-RU"/>
        </w:rPr>
        <w:t xml:space="preserve">). К планируемым предметным и </w:t>
      </w:r>
      <w:proofErr w:type="spellStart"/>
      <w:r w:rsidR="00D416FA" w:rsidRPr="001E1810">
        <w:rPr>
          <w:rFonts w:ascii="Times New Roman" w:eastAsia="Times New Roman" w:hAnsi="Times New Roman" w:cs="Times New Roman"/>
          <w:sz w:val="24"/>
          <w:szCs w:val="24"/>
          <w:lang w:eastAsia="ru-RU"/>
        </w:rPr>
        <w:t>метапредметным</w:t>
      </w:r>
      <w:proofErr w:type="spellEnd"/>
      <w:r w:rsidR="00D416FA" w:rsidRPr="001E1810">
        <w:rPr>
          <w:rFonts w:ascii="Times New Roman" w:eastAsia="Times New Roman" w:hAnsi="Times New Roman" w:cs="Times New Roman"/>
          <w:sz w:val="24"/>
          <w:szCs w:val="24"/>
          <w:lang w:eastAsia="ru-RU"/>
        </w:rPr>
        <w:t xml:space="preserve"> результатам относиться не формально, а планировать и реализовывать диагностические инструменты их достижения при изучении курса физики. Необходимо понимать, что при реализации </w:t>
      </w:r>
      <w:proofErr w:type="spellStart"/>
      <w:r w:rsidR="00D416FA" w:rsidRPr="001E1810">
        <w:rPr>
          <w:rFonts w:ascii="Times New Roman" w:eastAsia="Times New Roman" w:hAnsi="Times New Roman" w:cs="Times New Roman"/>
          <w:sz w:val="24"/>
          <w:szCs w:val="24"/>
          <w:lang w:eastAsia="ru-RU"/>
        </w:rPr>
        <w:t>деятельностного</w:t>
      </w:r>
      <w:proofErr w:type="spellEnd"/>
      <w:r w:rsidR="00D416FA" w:rsidRPr="001E1810">
        <w:rPr>
          <w:rFonts w:ascii="Times New Roman" w:eastAsia="Times New Roman" w:hAnsi="Times New Roman" w:cs="Times New Roman"/>
          <w:sz w:val="24"/>
          <w:szCs w:val="24"/>
          <w:lang w:eastAsia="ru-RU"/>
        </w:rPr>
        <w:t xml:space="preserve"> подхода в соответствии с требованиями ФГОС содержанием оценки выступают предметные результаты по физике, выраженные в </w:t>
      </w:r>
      <w:proofErr w:type="spellStart"/>
      <w:r w:rsidR="00D416FA" w:rsidRPr="001E1810">
        <w:rPr>
          <w:rFonts w:ascii="Times New Roman" w:eastAsia="Times New Roman" w:hAnsi="Times New Roman" w:cs="Times New Roman"/>
          <w:sz w:val="24"/>
          <w:szCs w:val="24"/>
          <w:lang w:eastAsia="ru-RU"/>
        </w:rPr>
        <w:t>деятельностной</w:t>
      </w:r>
      <w:proofErr w:type="spellEnd"/>
      <w:r w:rsidR="00D416FA" w:rsidRPr="001E1810">
        <w:rPr>
          <w:rFonts w:ascii="Times New Roman" w:eastAsia="Times New Roman" w:hAnsi="Times New Roman" w:cs="Times New Roman"/>
          <w:sz w:val="24"/>
          <w:szCs w:val="24"/>
          <w:lang w:eastAsia="ru-RU"/>
        </w:rPr>
        <w:t xml:space="preserve"> форме.   </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2. </w:t>
      </w:r>
      <w:r w:rsidR="00D416FA" w:rsidRPr="001E1810">
        <w:rPr>
          <w:rFonts w:ascii="Times New Roman" w:eastAsia="Times New Roman" w:hAnsi="Times New Roman" w:cs="Times New Roman"/>
          <w:sz w:val="24"/>
          <w:szCs w:val="24"/>
          <w:lang w:eastAsia="ru-RU"/>
        </w:rPr>
        <w:t xml:space="preserve">В целях повышения качества образования школьников по физике учителям физики необходимо обратить внимание на следующее: </w:t>
      </w:r>
    </w:p>
    <w:p w:rsidR="00D416FA" w:rsidRPr="001E1810" w:rsidRDefault="00C40BA0"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sz w:val="24"/>
          <w:szCs w:val="24"/>
          <w:lang w:eastAsia="ru-RU"/>
        </w:rPr>
        <w:t xml:space="preserve">на уроках подробно раскрывать физический смысл изучаемых законов и величин, используя обобщенные планы;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описывать и объяснять физические явления и свойства тел в разном виде: текстовом, табличном, графическом;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проводить все опыты, предусмотренные программой по исследованию изученных явлений и процессов;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шире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обучающихся практическому применению усвоенных знаний по физике, используя проектно-исследовательские формы и методы обучения,  ситуационные задачи и </w:t>
      </w:r>
      <w:proofErr w:type="spellStart"/>
      <w:r w:rsidRPr="001E1810">
        <w:rPr>
          <w:rFonts w:ascii="Times New Roman" w:eastAsia="Times New Roman" w:hAnsi="Times New Roman" w:cs="Times New Roman"/>
          <w:sz w:val="24"/>
          <w:szCs w:val="24"/>
          <w:lang w:eastAsia="ru-RU"/>
        </w:rPr>
        <w:t>компетентностно</w:t>
      </w:r>
      <w:proofErr w:type="spellEnd"/>
      <w:r w:rsidRPr="001E1810">
        <w:rPr>
          <w:rFonts w:ascii="Times New Roman" w:eastAsia="Times New Roman" w:hAnsi="Times New Roman" w:cs="Times New Roman"/>
          <w:sz w:val="24"/>
          <w:szCs w:val="24"/>
          <w:lang w:eastAsia="ru-RU"/>
        </w:rPr>
        <w:t>-ориентированные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при решении расчетных задач использовать обобщенные планы и алгоритмы решения физических задач, показывать разные методы решения задач, оценку решения проводить в соответствии с критериями, делать подборки </w:t>
      </w:r>
      <w:proofErr w:type="spellStart"/>
      <w:r w:rsidRPr="001E1810">
        <w:rPr>
          <w:rFonts w:ascii="Times New Roman" w:eastAsia="Times New Roman" w:hAnsi="Times New Roman" w:cs="Times New Roman"/>
          <w:sz w:val="24"/>
          <w:szCs w:val="24"/>
          <w:lang w:eastAsia="ru-RU"/>
        </w:rPr>
        <w:t>разноуровневых</w:t>
      </w:r>
      <w:proofErr w:type="spellEnd"/>
      <w:r w:rsidRPr="001E1810">
        <w:rPr>
          <w:rFonts w:ascii="Times New Roman" w:eastAsia="Times New Roman" w:hAnsi="Times New Roman" w:cs="Times New Roman"/>
          <w:sz w:val="24"/>
          <w:szCs w:val="24"/>
          <w:lang w:eastAsia="ru-RU"/>
        </w:rPr>
        <w:t xml:space="preserve"> задач по разным темам;</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увеличить количество решаемых графических задач, на чтение и анализ графиков движения.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избыточными данными, задачи-оценки.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3. </w:t>
      </w:r>
      <w:r w:rsidR="00D416FA" w:rsidRPr="001E1810">
        <w:rPr>
          <w:rFonts w:ascii="Times New Roman" w:eastAsia="Times New Roman" w:hAnsi="Times New Roman" w:cs="Times New Roman"/>
          <w:sz w:val="24"/>
          <w:szCs w:val="24"/>
          <w:lang w:eastAsia="ru-RU"/>
        </w:rPr>
        <w:t xml:space="preserve">На основе </w:t>
      </w:r>
      <w:r w:rsidR="002A2851" w:rsidRPr="001E1810">
        <w:rPr>
          <w:rFonts w:ascii="Times New Roman" w:eastAsia="Times New Roman" w:hAnsi="Times New Roman" w:cs="Times New Roman"/>
          <w:sz w:val="24"/>
          <w:szCs w:val="24"/>
          <w:lang w:eastAsia="ru-RU"/>
        </w:rPr>
        <w:t xml:space="preserve">анализа результатов ВПР в 7 классе </w:t>
      </w:r>
      <w:r w:rsidR="00D416FA" w:rsidRPr="001E1810">
        <w:rPr>
          <w:rFonts w:ascii="Times New Roman" w:eastAsia="Times New Roman" w:hAnsi="Times New Roman" w:cs="Times New Roman"/>
          <w:sz w:val="24"/>
          <w:szCs w:val="24"/>
          <w:lang w:eastAsia="ru-RU"/>
        </w:rPr>
        <w:t xml:space="preserve">внести коррективы в рабочие программы по курсу физики, составить план коррекционной работы по устранению пробелов в достижении планируемых предметных и </w:t>
      </w:r>
      <w:proofErr w:type="spellStart"/>
      <w:r w:rsidR="00D416FA" w:rsidRPr="001E1810">
        <w:rPr>
          <w:rFonts w:ascii="Times New Roman" w:eastAsia="Times New Roman" w:hAnsi="Times New Roman" w:cs="Times New Roman"/>
          <w:sz w:val="24"/>
          <w:szCs w:val="24"/>
          <w:lang w:eastAsia="ru-RU"/>
        </w:rPr>
        <w:t>метапредметных</w:t>
      </w:r>
      <w:proofErr w:type="spellEnd"/>
      <w:r w:rsidR="00D416FA" w:rsidRPr="001E1810">
        <w:rPr>
          <w:rFonts w:ascii="Times New Roman" w:eastAsia="Times New Roman" w:hAnsi="Times New Roman" w:cs="Times New Roman"/>
          <w:sz w:val="24"/>
          <w:szCs w:val="24"/>
          <w:lang w:eastAsia="ru-RU"/>
        </w:rPr>
        <w:t xml:space="preserve"> результатов (УУД):</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организовать сопутствующее повторение на уроках;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ввести в план урока проведение индивидуальных тренировочных упражнений для отдельных учащихся, использовать </w:t>
      </w:r>
      <w:proofErr w:type="spellStart"/>
      <w:r w:rsidRPr="001E1810">
        <w:rPr>
          <w:rFonts w:ascii="Times New Roman" w:eastAsia="Times New Roman" w:hAnsi="Times New Roman" w:cs="Times New Roman"/>
          <w:sz w:val="24"/>
          <w:szCs w:val="24"/>
          <w:lang w:eastAsia="ru-RU"/>
        </w:rPr>
        <w:t>тренинговые</w:t>
      </w:r>
      <w:proofErr w:type="spellEnd"/>
      <w:r w:rsidRPr="001E1810">
        <w:rPr>
          <w:rFonts w:ascii="Times New Roman" w:eastAsia="Times New Roman" w:hAnsi="Times New Roman" w:cs="Times New Roman"/>
          <w:sz w:val="24"/>
          <w:szCs w:val="24"/>
          <w:lang w:eastAsia="ru-RU"/>
        </w:rPr>
        <w:t xml:space="preserve">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сформировать планы индивидуальной работы с учащимися с низкой мотивацией на учебную деятельность и с учащимися, показывающими высокие результаты обучения (индивидуальные образовательные траектории).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4. </w:t>
      </w:r>
      <w:r w:rsidR="00D416FA" w:rsidRPr="001E1810">
        <w:rPr>
          <w:rFonts w:ascii="Times New Roman" w:eastAsia="Times New Roman" w:hAnsi="Times New Roman" w:cs="Times New Roman"/>
          <w:sz w:val="24"/>
          <w:szCs w:val="24"/>
          <w:lang w:eastAsia="ru-RU"/>
        </w:rPr>
        <w:t xml:space="preserve">При обучении учащихся физике использовать технологии формирующего оценивания, реализовывать </w:t>
      </w:r>
      <w:proofErr w:type="spellStart"/>
      <w:r w:rsidR="00D416FA" w:rsidRPr="001E1810">
        <w:rPr>
          <w:rFonts w:ascii="Times New Roman" w:eastAsia="Times New Roman" w:hAnsi="Times New Roman" w:cs="Times New Roman"/>
          <w:sz w:val="24"/>
          <w:szCs w:val="24"/>
          <w:lang w:eastAsia="ru-RU"/>
        </w:rPr>
        <w:t>деятельностный</w:t>
      </w:r>
      <w:proofErr w:type="spellEnd"/>
      <w:r w:rsidR="00D416FA" w:rsidRPr="001E1810">
        <w:rPr>
          <w:rFonts w:ascii="Times New Roman" w:eastAsia="Times New Roman" w:hAnsi="Times New Roman" w:cs="Times New Roman"/>
          <w:sz w:val="24"/>
          <w:szCs w:val="24"/>
          <w:lang w:eastAsia="ru-RU"/>
        </w:rPr>
        <w:t xml:space="preserve"> подход.</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5. </w:t>
      </w:r>
      <w:r w:rsidR="00D416FA" w:rsidRPr="001E1810">
        <w:rPr>
          <w:rFonts w:ascii="Times New Roman" w:eastAsia="Times New Roman" w:hAnsi="Times New Roman" w:cs="Times New Roman"/>
          <w:sz w:val="24"/>
          <w:szCs w:val="24"/>
          <w:lang w:eastAsia="ru-RU"/>
        </w:rPr>
        <w:t>При оценке УУД использовать комплексные диагностические работы (на уровне школы), в тематические контрольные и самостоятельные работы по физике включать новые типы заданий, соответствующие требованиям ФГОС, из банка ГИА по физике (с сайтов «ФИПИ», «Решу ОГЭ» и др.) и сборников для подготовки учащихся к ГИА и ВПР по физике.</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6. </w:t>
      </w:r>
      <w:r w:rsidR="00D416FA" w:rsidRPr="001E1810">
        <w:rPr>
          <w:rFonts w:ascii="Times New Roman" w:eastAsia="Times New Roman" w:hAnsi="Times New Roman" w:cs="Times New Roman"/>
          <w:sz w:val="24"/>
          <w:szCs w:val="24"/>
          <w:lang w:eastAsia="ru-RU"/>
        </w:rPr>
        <w:t>Провести мониторинг оснащенности кабинетов физики оборудованием для выполнения образовательных и рабочих программ.</w:t>
      </w:r>
    </w:p>
    <w:p w:rsidR="00511340" w:rsidRPr="001E1810" w:rsidRDefault="00511340" w:rsidP="001E1810">
      <w:pPr>
        <w:spacing w:after="0" w:line="240" w:lineRule="auto"/>
        <w:jc w:val="center"/>
        <w:rPr>
          <w:rFonts w:ascii="Times New Roman" w:eastAsia="Times New Roman" w:hAnsi="Times New Roman" w:cs="Times New Roman"/>
          <w:b/>
          <w:sz w:val="24"/>
          <w:szCs w:val="24"/>
          <w:lang w:eastAsia="ru-RU"/>
        </w:rPr>
      </w:pPr>
    </w:p>
    <w:p w:rsidR="00C40BA0" w:rsidRPr="001E1810" w:rsidRDefault="00C40BA0" w:rsidP="001E1810">
      <w:pPr>
        <w:spacing w:after="0" w:line="240" w:lineRule="auto"/>
        <w:jc w:val="center"/>
        <w:rPr>
          <w:rFonts w:ascii="Times New Roman" w:eastAsia="Times New Roman" w:hAnsi="Times New Roman" w:cs="Times New Roman"/>
          <w:b/>
          <w:sz w:val="24"/>
          <w:szCs w:val="24"/>
          <w:lang w:eastAsia="ru-RU"/>
        </w:rPr>
      </w:pPr>
      <w:r w:rsidRPr="001E1810">
        <w:rPr>
          <w:rFonts w:ascii="Times New Roman" w:eastAsia="Times New Roman" w:hAnsi="Times New Roman" w:cs="Times New Roman"/>
          <w:b/>
          <w:sz w:val="24"/>
          <w:szCs w:val="24"/>
          <w:lang w:eastAsia="ru-RU"/>
        </w:rPr>
        <w:t>ВПР 11 класс</w:t>
      </w:r>
    </w:p>
    <w:p w:rsidR="00D416FA" w:rsidRPr="001E1810" w:rsidRDefault="001B4096"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1.</w:t>
      </w:r>
      <w:r w:rsidR="00D416FA" w:rsidRPr="001E1810">
        <w:rPr>
          <w:rFonts w:ascii="Times New Roman" w:eastAsia="Times New Roman" w:hAnsi="Times New Roman" w:cs="Times New Roman"/>
          <w:sz w:val="24"/>
          <w:szCs w:val="24"/>
          <w:lang w:eastAsia="ru-RU"/>
        </w:rPr>
        <w:t xml:space="preserve">В целях повышения качества образования школьников, изучающих физику </w:t>
      </w:r>
      <w:r w:rsidR="00D416FA" w:rsidRPr="001E1810">
        <w:rPr>
          <w:rFonts w:ascii="Times New Roman" w:eastAsia="Times New Roman" w:hAnsi="Times New Roman" w:cs="Times New Roman"/>
          <w:i/>
          <w:sz w:val="24"/>
          <w:szCs w:val="24"/>
          <w:lang w:eastAsia="ru-RU"/>
        </w:rPr>
        <w:t>на базовом</w:t>
      </w:r>
      <w:r w:rsidR="00D416FA"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i/>
          <w:sz w:val="24"/>
          <w:szCs w:val="24"/>
          <w:lang w:eastAsia="ru-RU"/>
        </w:rPr>
        <w:t>уровне</w:t>
      </w:r>
      <w:r w:rsidR="00D416FA" w:rsidRPr="001E1810">
        <w:rPr>
          <w:rFonts w:ascii="Times New Roman" w:eastAsia="Times New Roman" w:hAnsi="Times New Roman" w:cs="Times New Roman"/>
          <w:sz w:val="24"/>
          <w:szCs w:val="24"/>
          <w:lang w:eastAsia="ru-RU"/>
        </w:rPr>
        <w:t xml:space="preserve">, учителям физики необходимо обратить внимание на следующее: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lastRenderedPageBreak/>
        <w:t xml:space="preserve">– на уроках подробно раскрывать физический смысл изучаемых законов и величин, используя обобщенные планы;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описывать и объяснять физические явления и свойства тел в разном виде: текстовом, табличном, графическом;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проводить </w:t>
      </w:r>
      <w:r w:rsidRPr="001E1810">
        <w:rPr>
          <w:rFonts w:ascii="Times New Roman" w:eastAsia="Times New Roman" w:hAnsi="Times New Roman" w:cs="Times New Roman"/>
          <w:i/>
          <w:sz w:val="24"/>
          <w:szCs w:val="24"/>
          <w:lang w:eastAsia="ru-RU"/>
        </w:rPr>
        <w:t>все опыты</w:t>
      </w:r>
      <w:r w:rsidRPr="001E1810">
        <w:rPr>
          <w:rFonts w:ascii="Times New Roman" w:eastAsia="Times New Roman" w:hAnsi="Times New Roman" w:cs="Times New Roman"/>
          <w:sz w:val="24"/>
          <w:szCs w:val="24"/>
          <w:lang w:eastAsia="ru-RU"/>
        </w:rPr>
        <w:t>, предусмотренные программой по исследованию изученных физических явлений и процессов, а также фронтальные лабораторные работы и практические работы исследовательского характера;</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больше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учить обучающихся практическому применению усвоенных знаний по физике, используя проектно-исследовательские формы и методы обучения, ситуационные задачи и </w:t>
      </w:r>
      <w:proofErr w:type="spellStart"/>
      <w:r w:rsidRPr="001E1810">
        <w:rPr>
          <w:rFonts w:ascii="Times New Roman" w:eastAsia="Times New Roman" w:hAnsi="Times New Roman" w:cs="Times New Roman"/>
          <w:sz w:val="24"/>
          <w:szCs w:val="24"/>
          <w:lang w:eastAsia="ru-RU"/>
        </w:rPr>
        <w:t>компетентностно</w:t>
      </w:r>
      <w:proofErr w:type="spellEnd"/>
      <w:r w:rsidRPr="001E1810">
        <w:rPr>
          <w:rFonts w:ascii="Times New Roman" w:eastAsia="Times New Roman" w:hAnsi="Times New Roman" w:cs="Times New Roman"/>
          <w:sz w:val="24"/>
          <w:szCs w:val="24"/>
          <w:lang w:eastAsia="ru-RU"/>
        </w:rPr>
        <w:t xml:space="preserve">-ориентированные задания;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увеличить количество решаемых графических задач по разным темам курса физики;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технологии формирующего оценивания;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оценку заданий проводить в соответствии с разработанными критериями.</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больше внимания на уроках следует уделять смысловому чтению и анализу текста, работе с учебником;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избыточными данными, задачи-оценки.</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2. </w:t>
      </w:r>
      <w:r w:rsidR="00D416FA" w:rsidRPr="001E1810">
        <w:rPr>
          <w:rFonts w:ascii="Times New Roman" w:eastAsia="Times New Roman" w:hAnsi="Times New Roman" w:cs="Times New Roman"/>
          <w:sz w:val="24"/>
          <w:szCs w:val="24"/>
          <w:lang w:eastAsia="ru-RU"/>
        </w:rPr>
        <w:t xml:space="preserve">При обобщающем повторении опираться </w:t>
      </w:r>
      <w:proofErr w:type="gramStart"/>
      <w:r w:rsidR="00D416FA" w:rsidRPr="001E1810">
        <w:rPr>
          <w:rFonts w:ascii="Times New Roman" w:eastAsia="Times New Roman" w:hAnsi="Times New Roman" w:cs="Times New Roman"/>
          <w:sz w:val="24"/>
          <w:szCs w:val="24"/>
          <w:lang w:eastAsia="ru-RU"/>
        </w:rPr>
        <w:t>на кодификатор</w:t>
      </w:r>
      <w:proofErr w:type="gramEnd"/>
      <w:r w:rsidR="00D416FA" w:rsidRPr="001E1810">
        <w:rPr>
          <w:rFonts w:ascii="Times New Roman" w:eastAsia="Times New Roman" w:hAnsi="Times New Roman" w:cs="Times New Roman"/>
          <w:sz w:val="24"/>
          <w:szCs w:val="24"/>
          <w:lang w:eastAsia="ru-RU"/>
        </w:rPr>
        <w:t xml:space="preserve"> элементов содержания по физике. Особое внимание следует уделить тем элементам содержания, которые были изучены в основной школе и не использовались в курсе физики средней школы.</w:t>
      </w:r>
    </w:p>
    <w:p w:rsidR="00D416FA"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3. </w:t>
      </w:r>
      <w:r w:rsidR="00D416FA" w:rsidRPr="001E1810">
        <w:rPr>
          <w:rFonts w:ascii="Times New Roman" w:eastAsia="Times New Roman" w:hAnsi="Times New Roman" w:cs="Times New Roman"/>
          <w:sz w:val="24"/>
          <w:szCs w:val="24"/>
          <w:lang w:eastAsia="ru-RU"/>
        </w:rPr>
        <w:t xml:space="preserve">Необходимо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применимости физических моделей и теорий, применение понятий или законов в знакомой ситуации, а затем в измененной или новой ситуации. Важно усилить </w:t>
      </w:r>
      <w:proofErr w:type="spellStart"/>
      <w:r w:rsidR="00D416FA" w:rsidRPr="001E1810">
        <w:rPr>
          <w:rFonts w:ascii="Times New Roman" w:eastAsia="Times New Roman" w:hAnsi="Times New Roman" w:cs="Times New Roman"/>
          <w:sz w:val="24"/>
          <w:szCs w:val="24"/>
          <w:lang w:eastAsia="ru-RU"/>
        </w:rPr>
        <w:t>деятельностный</w:t>
      </w:r>
      <w:proofErr w:type="spellEnd"/>
      <w:r w:rsidR="00D416FA" w:rsidRPr="001E1810">
        <w:rPr>
          <w:rFonts w:ascii="Times New Roman" w:eastAsia="Times New Roman" w:hAnsi="Times New Roman" w:cs="Times New Roman"/>
          <w:sz w:val="24"/>
          <w:szCs w:val="24"/>
          <w:lang w:eastAsia="ru-RU"/>
        </w:rPr>
        <w:t xml:space="preserve"> подход в обучении физике.</w:t>
      </w:r>
    </w:p>
    <w:p w:rsidR="00C40BA0" w:rsidRPr="001E1810" w:rsidRDefault="00C40BA0" w:rsidP="001E1810">
      <w:pPr>
        <w:spacing w:after="0" w:line="240" w:lineRule="auto"/>
        <w:ind w:firstLine="708"/>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4. </w:t>
      </w:r>
      <w:r w:rsidR="00D416FA" w:rsidRPr="001E1810">
        <w:rPr>
          <w:rFonts w:ascii="Times New Roman" w:eastAsia="Times New Roman" w:hAnsi="Times New Roman" w:cs="Times New Roman"/>
          <w:sz w:val="24"/>
          <w:szCs w:val="24"/>
          <w:lang w:eastAsia="ru-RU"/>
        </w:rPr>
        <w:t>На основе анализа результатов ВПР внести коррективы в раб</w:t>
      </w:r>
      <w:r w:rsidRPr="001E1810">
        <w:rPr>
          <w:rFonts w:ascii="Times New Roman" w:eastAsia="Times New Roman" w:hAnsi="Times New Roman" w:cs="Times New Roman"/>
          <w:sz w:val="24"/>
          <w:szCs w:val="24"/>
          <w:lang w:eastAsia="ru-RU"/>
        </w:rPr>
        <w:t>очие программы по курсу физики</w:t>
      </w:r>
      <w:r w:rsidR="00D21EE2" w:rsidRPr="001E1810">
        <w:rPr>
          <w:rFonts w:ascii="Times New Roman" w:eastAsia="Times New Roman" w:hAnsi="Times New Roman" w:cs="Times New Roman"/>
          <w:sz w:val="24"/>
          <w:szCs w:val="24"/>
          <w:lang w:eastAsia="ru-RU"/>
        </w:rPr>
        <w:t>, тематическое и поурочное планирование</w:t>
      </w:r>
      <w:r w:rsidRPr="001E1810">
        <w:rPr>
          <w:rFonts w:ascii="Times New Roman" w:eastAsia="Times New Roman" w:hAnsi="Times New Roman" w:cs="Times New Roman"/>
          <w:sz w:val="24"/>
          <w:szCs w:val="24"/>
          <w:lang w:eastAsia="ru-RU"/>
        </w:rPr>
        <w:t xml:space="preserve">: </w:t>
      </w:r>
    </w:p>
    <w:p w:rsidR="00D416FA" w:rsidRPr="001E1810" w:rsidRDefault="00C40BA0"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w:t>
      </w:r>
      <w:r w:rsidR="00D416FA" w:rsidRPr="001E1810">
        <w:rPr>
          <w:rFonts w:ascii="Times New Roman" w:eastAsia="Times New Roman" w:hAnsi="Times New Roman" w:cs="Times New Roman"/>
          <w:sz w:val="24"/>
          <w:szCs w:val="24"/>
          <w:lang w:eastAsia="ru-RU"/>
        </w:rPr>
        <w:t>составить план коррекционной работы по устранению пробелов;</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организовывать сопутствующее повторение на уроках; </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ввести в план урока проведение индивидуальных тренировочных упражнений для отдельных учащихся, использовать </w:t>
      </w:r>
      <w:proofErr w:type="spellStart"/>
      <w:r w:rsidRPr="001E1810">
        <w:rPr>
          <w:rFonts w:ascii="Times New Roman" w:eastAsia="Times New Roman" w:hAnsi="Times New Roman" w:cs="Times New Roman"/>
          <w:sz w:val="24"/>
          <w:szCs w:val="24"/>
          <w:lang w:eastAsia="ru-RU"/>
        </w:rPr>
        <w:t>тренинговые</w:t>
      </w:r>
      <w:proofErr w:type="spellEnd"/>
      <w:r w:rsidRPr="001E1810">
        <w:rPr>
          <w:rFonts w:ascii="Times New Roman" w:eastAsia="Times New Roman" w:hAnsi="Times New Roman" w:cs="Times New Roman"/>
          <w:sz w:val="24"/>
          <w:szCs w:val="24"/>
          <w:lang w:eastAsia="ru-RU"/>
        </w:rPr>
        <w:t xml:space="preserve"> задания;</w:t>
      </w:r>
    </w:p>
    <w:p w:rsidR="00D416FA" w:rsidRPr="001E1810" w:rsidRDefault="00D416FA" w:rsidP="001E1810">
      <w:pPr>
        <w:spacing w:after="0" w:line="240" w:lineRule="auto"/>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сформировать планы индивидуальной работы с учащимися с низкой мотивацией на учебную деятельность и с учащимися, показывающими высокие результаты обучения (индивидуальные образовательные траектории).</w:t>
      </w:r>
    </w:p>
    <w:p w:rsidR="00D416FA" w:rsidRPr="001E1810" w:rsidRDefault="00C40BA0" w:rsidP="001E1810">
      <w:pPr>
        <w:spacing w:after="0" w:line="240" w:lineRule="auto"/>
        <w:ind w:firstLine="432"/>
        <w:jc w:val="both"/>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5. </w:t>
      </w:r>
      <w:r w:rsidR="00D416FA" w:rsidRPr="001E1810">
        <w:rPr>
          <w:rFonts w:ascii="Times New Roman" w:eastAsia="Times New Roman" w:hAnsi="Times New Roman" w:cs="Times New Roman"/>
          <w:sz w:val="24"/>
          <w:szCs w:val="24"/>
          <w:lang w:eastAsia="ru-RU"/>
        </w:rPr>
        <w:t xml:space="preserve">Количество часов, отводимых на изучение физики в 10 и11 классе на </w:t>
      </w:r>
      <w:r w:rsidR="00D416FA" w:rsidRPr="001E1810">
        <w:rPr>
          <w:rFonts w:ascii="Times New Roman" w:eastAsia="Times New Roman" w:hAnsi="Times New Roman" w:cs="Times New Roman"/>
          <w:i/>
          <w:sz w:val="24"/>
          <w:szCs w:val="24"/>
          <w:lang w:eastAsia="ru-RU"/>
        </w:rPr>
        <w:t>базовом уровне</w:t>
      </w:r>
      <w:r w:rsidR="00D416FA" w:rsidRPr="001E1810">
        <w:rPr>
          <w:rFonts w:ascii="Times New Roman" w:eastAsia="Times New Roman" w:hAnsi="Times New Roman" w:cs="Times New Roman"/>
          <w:sz w:val="24"/>
          <w:szCs w:val="24"/>
          <w:lang w:eastAsia="ru-RU"/>
        </w:rPr>
        <w:t xml:space="preserve"> должно быть по 2 часа в неделю, недопустимо сокращение до 1 часа в неделю. </w:t>
      </w:r>
    </w:p>
    <w:p w:rsidR="00C40BA0" w:rsidRPr="001E1810" w:rsidRDefault="00C40BA0" w:rsidP="001E1810">
      <w:pPr>
        <w:keepNext/>
        <w:keepLines/>
        <w:tabs>
          <w:tab w:val="num" w:pos="0"/>
        </w:tabs>
        <w:spacing w:after="0" w:line="240" w:lineRule="auto"/>
        <w:ind w:left="432" w:hanging="432"/>
        <w:jc w:val="center"/>
        <w:outlineLvl w:val="0"/>
        <w:rPr>
          <w:rFonts w:ascii="Times New Roman" w:eastAsia="Times New Roman" w:hAnsi="Times New Roman" w:cs="Times New Roman"/>
          <w:b/>
          <w:bCs/>
          <w:color w:val="365F91"/>
          <w:sz w:val="24"/>
          <w:szCs w:val="24"/>
          <w:lang w:eastAsia="ar-SA"/>
        </w:rPr>
      </w:pPr>
      <w:r w:rsidRPr="001E1810">
        <w:rPr>
          <w:rFonts w:ascii="Times New Roman" w:eastAsia="Times New Roman" w:hAnsi="Times New Roman" w:cs="Times New Roman"/>
          <w:b/>
          <w:bCs/>
          <w:sz w:val="24"/>
          <w:szCs w:val="24"/>
          <w:lang w:eastAsia="ar-SA"/>
        </w:rPr>
        <w:t>ГИА - ОГЭ</w:t>
      </w:r>
    </w:p>
    <w:p w:rsidR="00C40BA0" w:rsidRPr="001E1810" w:rsidRDefault="00C40BA0" w:rsidP="001E1810">
      <w:pPr>
        <w:numPr>
          <w:ilvl w:val="1"/>
          <w:numId w:val="14"/>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При формировании умения решать качественные задачи </w:t>
      </w:r>
      <w:r w:rsidRPr="001E1810">
        <w:rPr>
          <w:rFonts w:ascii="Times New Roman" w:eastAsia="Times New Roman" w:hAnsi="Times New Roman" w:cs="Times New Roman"/>
          <w:color w:val="000000"/>
          <w:sz w:val="24"/>
          <w:szCs w:val="24"/>
          <w:lang w:eastAsia="ar-SA"/>
        </w:rPr>
        <w:t>важно научить учащихся проводить рассуждения, обосновывать выводы и заключения, анализировать полученные результаты. При этом с</w:t>
      </w:r>
      <w:r w:rsidRPr="001E1810">
        <w:rPr>
          <w:rFonts w:ascii="Times New Roman" w:eastAsia="Calibri" w:hAnsi="Times New Roman" w:cs="Times New Roman"/>
          <w:sz w:val="24"/>
          <w:szCs w:val="24"/>
          <w:lang w:eastAsia="ar-SA"/>
        </w:rPr>
        <w:t>ледует ориентироваться на</w:t>
      </w:r>
      <w:r w:rsidRPr="001E1810">
        <w:rPr>
          <w:rFonts w:ascii="Times New Roman" w:eastAsia="Calibri" w:hAnsi="Times New Roman" w:cs="Times New Roman"/>
          <w:b/>
          <w:sz w:val="24"/>
          <w:szCs w:val="24"/>
          <w:lang w:eastAsia="ar-SA"/>
        </w:rPr>
        <w:t xml:space="preserve"> </w:t>
      </w:r>
      <w:r w:rsidRPr="001E1810">
        <w:rPr>
          <w:rFonts w:ascii="Times New Roman" w:eastAsia="Calibri" w:hAnsi="Times New Roman" w:cs="Times New Roman"/>
          <w:i/>
          <w:iCs/>
          <w:sz w:val="24"/>
          <w:szCs w:val="24"/>
          <w:lang w:eastAsia="ar-SA"/>
        </w:rPr>
        <w:t>критерии</w:t>
      </w:r>
      <w:r w:rsidRPr="001E1810">
        <w:rPr>
          <w:rFonts w:ascii="Times New Roman" w:eastAsia="Calibri" w:hAnsi="Times New Roman" w:cs="Times New Roman"/>
          <w:sz w:val="24"/>
          <w:szCs w:val="24"/>
          <w:lang w:eastAsia="ar-SA"/>
        </w:rPr>
        <w:t xml:space="preserve"> оценки качественных задач ГИА-9, в которых указывается на необходимость достаточного обоснования (не менее 2-х положений) для получения правильного ответа. В КИМ ГИА-9 включаются несколько типов качественных задач (и/или заданий к тексту), критерии оценки к ним разные.</w:t>
      </w:r>
    </w:p>
    <w:p w:rsidR="00C40BA0" w:rsidRPr="001E1810" w:rsidRDefault="00C40BA0" w:rsidP="001E1810">
      <w:pPr>
        <w:numPr>
          <w:ilvl w:val="1"/>
          <w:numId w:val="14"/>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С целью развития </w:t>
      </w:r>
      <w:proofErr w:type="spellStart"/>
      <w:r w:rsidRPr="001E1810">
        <w:rPr>
          <w:rFonts w:ascii="Times New Roman" w:eastAsia="Calibri" w:hAnsi="Times New Roman" w:cs="Times New Roman"/>
          <w:sz w:val="24"/>
          <w:szCs w:val="24"/>
          <w:lang w:eastAsia="ar-SA"/>
        </w:rPr>
        <w:t>метапредметных</w:t>
      </w:r>
      <w:proofErr w:type="spellEnd"/>
      <w:r w:rsidRPr="001E1810">
        <w:rPr>
          <w:rFonts w:ascii="Times New Roman" w:eastAsia="Calibri" w:hAnsi="Times New Roman" w:cs="Times New Roman"/>
          <w:sz w:val="24"/>
          <w:szCs w:val="24"/>
          <w:lang w:eastAsia="ar-SA"/>
        </w:rPr>
        <w:t xml:space="preserve"> умений и смыслового чтения чаще использовать на уроках (и в виде домашнего задания) тексты физического содержания и задания к тексту разного вида, особенно </w:t>
      </w:r>
      <w:r w:rsidRPr="001E1810">
        <w:rPr>
          <w:rFonts w:ascii="Times New Roman" w:eastAsia="Times New Roman" w:hAnsi="Times New Roman" w:cs="Times New Roman"/>
          <w:sz w:val="24"/>
          <w:szCs w:val="24"/>
          <w:lang w:eastAsia="ar-SA"/>
        </w:rPr>
        <w:t xml:space="preserve">на применение информации из текста при </w:t>
      </w:r>
      <w:r w:rsidRPr="001E1810">
        <w:rPr>
          <w:rFonts w:ascii="Times New Roman" w:eastAsia="Times New Roman" w:hAnsi="Times New Roman" w:cs="Times New Roman"/>
          <w:sz w:val="24"/>
          <w:szCs w:val="24"/>
          <w:lang w:eastAsia="ar-SA"/>
        </w:rPr>
        <w:lastRenderedPageBreak/>
        <w:t xml:space="preserve">объяснении физических процессов и явлений. При этом акцент делать  на оценку  умений формулировать выводы на основе данных из текста, устанавливать причинно-следственные связи, преобразовывать информацию из текста в график или схему и обратно. Акцент на  интерпретацию предложенной информации позволяет оценить глубокое понимание текста физического содержания, умение получать новое знание для дальнейшего его использования. </w:t>
      </w:r>
    </w:p>
    <w:p w:rsidR="00C40BA0" w:rsidRPr="001E1810" w:rsidRDefault="00C40BA0" w:rsidP="001E1810">
      <w:pPr>
        <w:numPr>
          <w:ilvl w:val="1"/>
          <w:numId w:val="14"/>
        </w:numPr>
        <w:spacing w:after="0" w:line="240" w:lineRule="auto"/>
        <w:ind w:left="0" w:firstLine="539"/>
        <w:jc w:val="both"/>
        <w:rPr>
          <w:rFonts w:ascii="Times New Roman" w:eastAsia="Times New Roman" w:hAnsi="Times New Roman" w:cs="Times New Roman"/>
          <w:sz w:val="24"/>
          <w:szCs w:val="24"/>
          <w:lang w:eastAsia="ar-SA"/>
        </w:rPr>
      </w:pPr>
      <w:r w:rsidRPr="001E1810">
        <w:rPr>
          <w:rFonts w:ascii="Times New Roman" w:eastAsia="Calibri" w:hAnsi="Times New Roman" w:cs="Times New Roman"/>
          <w:sz w:val="24"/>
          <w:szCs w:val="24"/>
          <w:lang w:eastAsia="ar-SA"/>
        </w:rPr>
        <w:t>При решении расчетных задач использовать обобщенные алгоритмы решения физических задач, обязательны запись условия задачи, необходимых формул и законов, перевод в СИ, математические преобразования и запись числового ответа с единицей физической величины. Больше практиковать комбинированные расчетные задачи по разным темам курса физики основной школы.</w:t>
      </w:r>
    </w:p>
    <w:p w:rsidR="00C40BA0" w:rsidRPr="001E1810" w:rsidRDefault="00C40BA0" w:rsidP="001E1810">
      <w:pPr>
        <w:numPr>
          <w:ilvl w:val="1"/>
          <w:numId w:val="13"/>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Times New Roman" w:hAnsi="Times New Roman" w:cs="Times New Roman"/>
          <w:sz w:val="24"/>
          <w:szCs w:val="24"/>
          <w:lang w:eastAsia="ar-SA"/>
        </w:rPr>
        <w:t xml:space="preserve">При разработке тематического планирования целесообразно провести анализ всех возможных для реализации лабораторных работ, практических заданий и ученических опытов  </w:t>
      </w:r>
      <w:r w:rsidRPr="001E1810">
        <w:rPr>
          <w:rFonts w:ascii="Times New Roman" w:eastAsia="Calibri" w:hAnsi="Times New Roman" w:cs="Times New Roman"/>
          <w:sz w:val="24"/>
          <w:szCs w:val="24"/>
          <w:lang w:eastAsia="ar-SA"/>
        </w:rPr>
        <w:t xml:space="preserve">Проведение фронтальных лабораторных работ является обязательным при выполнении рабочей программы (при недостаточности оборудования в кабинетах физики возможно проведение лабораторных работ в форме физического практикума). </w:t>
      </w:r>
      <w:r w:rsidRPr="001E1810">
        <w:rPr>
          <w:rFonts w:ascii="Times New Roman" w:eastAsia="Times New Roman" w:hAnsi="Times New Roman" w:cs="Times New Roman"/>
          <w:sz w:val="24"/>
          <w:szCs w:val="24"/>
          <w:lang w:eastAsia="ar-SA"/>
        </w:rPr>
        <w:t xml:space="preserve">Желательно, чтобы у учащихся в процессе выполнения различных практических работ была возможность освоить алгоритмы выполнения различных типов экспериментальных заданий. </w:t>
      </w:r>
    </w:p>
    <w:p w:rsidR="00C40BA0" w:rsidRPr="001E1810" w:rsidRDefault="00C40BA0" w:rsidP="001E1810">
      <w:pPr>
        <w:numPr>
          <w:ilvl w:val="1"/>
          <w:numId w:val="13"/>
        </w:numPr>
        <w:spacing w:after="0" w:line="240" w:lineRule="auto"/>
        <w:ind w:left="0"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Важно отметить, что в экспериментальном задании, в первую очередь, проверяется </w:t>
      </w:r>
      <w:r w:rsidRPr="001E1810">
        <w:rPr>
          <w:rFonts w:ascii="Times New Roman" w:eastAsia="Calibri" w:hAnsi="Times New Roman" w:cs="Times New Roman"/>
          <w:i/>
          <w:sz w:val="24"/>
          <w:szCs w:val="24"/>
          <w:lang w:eastAsia="ar-SA"/>
        </w:rPr>
        <w:t>умение проводить прямые измерения</w:t>
      </w:r>
      <w:r w:rsidRPr="001E1810">
        <w:rPr>
          <w:rFonts w:ascii="Times New Roman" w:eastAsia="Calibri" w:hAnsi="Times New Roman" w:cs="Times New Roman"/>
          <w:sz w:val="24"/>
          <w:szCs w:val="24"/>
          <w:lang w:eastAsia="ar-SA"/>
        </w:rPr>
        <w:t xml:space="preserve">.  Поэтому записанные результаты прямых измерений при отсутствии других элементов ответа оцениваются в 1 балл. Выполнение других элементов ответа (выполнение схематичного рисунка экспериментальной установки и запись формулы для расчета искомой величины) при отсутствии результата хотя бы одного прямого измерения оценивается в 0 баллов. </w:t>
      </w:r>
      <w:r w:rsidRPr="001E1810">
        <w:rPr>
          <w:rFonts w:ascii="Times New Roman" w:eastAsia="Times New Roman" w:hAnsi="Times New Roman" w:cs="Times New Roman"/>
          <w:sz w:val="24"/>
          <w:szCs w:val="24"/>
          <w:lang w:eastAsia="ar-SA"/>
        </w:rPr>
        <w:t xml:space="preserve">В экспериментальном задании верная запись необходимых формул не является достаточной для минимального балла. Значимым является проведение реального опыта с необходимыми измерениями. В измененных критериях ГИА 2020 г. сохранился подход выставления 1 балла </w:t>
      </w:r>
      <w:r w:rsidRPr="001E1810">
        <w:rPr>
          <w:rFonts w:ascii="Times New Roman" w:eastAsia="Times New Roman" w:hAnsi="Times New Roman" w:cs="Times New Roman"/>
          <w:i/>
          <w:iCs/>
          <w:sz w:val="24"/>
          <w:szCs w:val="24"/>
          <w:lang w:eastAsia="ar-SA"/>
        </w:rPr>
        <w:t xml:space="preserve">только </w:t>
      </w:r>
      <w:r w:rsidRPr="001E1810">
        <w:rPr>
          <w:rFonts w:ascii="Times New Roman" w:eastAsia="Times New Roman" w:hAnsi="Times New Roman" w:cs="Times New Roman"/>
          <w:sz w:val="24"/>
          <w:szCs w:val="24"/>
          <w:lang w:eastAsia="ar-SA"/>
        </w:rPr>
        <w:t xml:space="preserve">при наличии  верных прямых измерений. </w:t>
      </w:r>
    </w:p>
    <w:p w:rsidR="00C40BA0" w:rsidRPr="001E1810" w:rsidRDefault="00C40BA0" w:rsidP="001E1810">
      <w:pPr>
        <w:spacing w:after="0" w:line="240" w:lineRule="auto"/>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6. Необходимо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применимости физических моделей и теорий, применение понятий или законов в знакомой ситуации, а затем в измененной или новой ситуации. Важно усилить </w:t>
      </w:r>
      <w:proofErr w:type="spellStart"/>
      <w:r w:rsidRPr="001E1810">
        <w:rPr>
          <w:rFonts w:ascii="Times New Roman" w:eastAsia="Calibri" w:hAnsi="Times New Roman" w:cs="Times New Roman"/>
          <w:sz w:val="24"/>
          <w:szCs w:val="24"/>
          <w:lang w:eastAsia="ar-SA"/>
        </w:rPr>
        <w:t>деятельностный</w:t>
      </w:r>
      <w:proofErr w:type="spellEnd"/>
      <w:r w:rsidRPr="001E1810">
        <w:rPr>
          <w:rFonts w:ascii="Times New Roman" w:eastAsia="Calibri" w:hAnsi="Times New Roman" w:cs="Times New Roman"/>
          <w:sz w:val="24"/>
          <w:szCs w:val="24"/>
          <w:lang w:eastAsia="ar-SA"/>
        </w:rPr>
        <w:t xml:space="preserve"> подход в обучении физике.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7. При обобщающем повторении в 9 классе </w:t>
      </w:r>
      <w:proofErr w:type="gramStart"/>
      <w:r w:rsidRPr="001E1810">
        <w:rPr>
          <w:rFonts w:ascii="Times New Roman" w:eastAsia="Calibri" w:hAnsi="Times New Roman" w:cs="Times New Roman"/>
          <w:sz w:val="24"/>
          <w:szCs w:val="24"/>
          <w:lang w:eastAsia="ar-SA"/>
        </w:rPr>
        <w:t>при  подготовке</w:t>
      </w:r>
      <w:proofErr w:type="gramEnd"/>
      <w:r w:rsidRPr="001E1810">
        <w:rPr>
          <w:rFonts w:ascii="Times New Roman" w:eastAsia="Calibri" w:hAnsi="Times New Roman" w:cs="Times New Roman"/>
          <w:sz w:val="24"/>
          <w:szCs w:val="24"/>
          <w:lang w:eastAsia="ar-SA"/>
        </w:rPr>
        <w:t xml:space="preserve"> учащихся к ОГЭ опираться на кодификатор элементов содержания по физике. Особое внимание следует уделить тем элементам содержания, которые были изучены в курсе физики 7 класса и 8 класса.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8. В целях повышения качества образования школьников учителям физики необходимо обратить внимание на следующее: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на уроках подробно раскрывать физический смысл </w:t>
      </w:r>
      <w:r w:rsidR="00D21EE2" w:rsidRPr="001E1810">
        <w:rPr>
          <w:rFonts w:ascii="Times New Roman" w:eastAsia="Calibri" w:hAnsi="Times New Roman" w:cs="Times New Roman"/>
          <w:sz w:val="24"/>
          <w:szCs w:val="24"/>
          <w:lang w:eastAsia="ar-SA"/>
        </w:rPr>
        <w:t>изучаемых законов и величин, ис</w:t>
      </w:r>
      <w:r w:rsidRPr="001E1810">
        <w:rPr>
          <w:rFonts w:ascii="Times New Roman" w:eastAsia="Calibri" w:hAnsi="Times New Roman" w:cs="Times New Roman"/>
          <w:sz w:val="24"/>
          <w:szCs w:val="24"/>
          <w:lang w:eastAsia="ar-SA"/>
        </w:rPr>
        <w:t xml:space="preserve">пользуя обобщенные планы;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учить описывать и объяснять физические явления и </w:t>
      </w:r>
      <w:r w:rsidR="00D21EE2" w:rsidRPr="001E1810">
        <w:rPr>
          <w:rFonts w:ascii="Times New Roman" w:eastAsia="Calibri" w:hAnsi="Times New Roman" w:cs="Times New Roman"/>
          <w:sz w:val="24"/>
          <w:szCs w:val="24"/>
          <w:lang w:eastAsia="ar-SA"/>
        </w:rPr>
        <w:t>свойства тел в разном виде: тек</w:t>
      </w:r>
      <w:r w:rsidRPr="001E1810">
        <w:rPr>
          <w:rFonts w:ascii="Times New Roman" w:eastAsia="Calibri" w:hAnsi="Times New Roman" w:cs="Times New Roman"/>
          <w:sz w:val="24"/>
          <w:szCs w:val="24"/>
          <w:lang w:eastAsia="ar-SA"/>
        </w:rPr>
        <w:t xml:space="preserve">стовом, табличном, графическом;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проводить все опыты, предусмотренные программ</w:t>
      </w:r>
      <w:r w:rsidR="00D21EE2" w:rsidRPr="001E1810">
        <w:rPr>
          <w:rFonts w:ascii="Times New Roman" w:eastAsia="Calibri" w:hAnsi="Times New Roman" w:cs="Times New Roman"/>
          <w:sz w:val="24"/>
          <w:szCs w:val="24"/>
          <w:lang w:eastAsia="ar-SA"/>
        </w:rPr>
        <w:t>ой по исследованию изученных фи</w:t>
      </w:r>
      <w:r w:rsidRPr="001E1810">
        <w:rPr>
          <w:rFonts w:ascii="Times New Roman" w:eastAsia="Calibri" w:hAnsi="Times New Roman" w:cs="Times New Roman"/>
          <w:sz w:val="24"/>
          <w:szCs w:val="24"/>
          <w:lang w:eastAsia="ar-SA"/>
        </w:rPr>
        <w:t xml:space="preserve">зических явлений и процессов, а также фронтальные лабораторные работы и практические </w:t>
      </w:r>
      <w:proofErr w:type="spellStart"/>
      <w:proofErr w:type="gramStart"/>
      <w:r w:rsidRPr="001E1810">
        <w:rPr>
          <w:rFonts w:ascii="Times New Roman" w:eastAsia="Calibri" w:hAnsi="Times New Roman" w:cs="Times New Roman"/>
          <w:sz w:val="24"/>
          <w:szCs w:val="24"/>
          <w:lang w:eastAsia="ar-SA"/>
        </w:rPr>
        <w:t>ра</w:t>
      </w:r>
      <w:proofErr w:type="spellEnd"/>
      <w:r w:rsidRPr="001E1810">
        <w:rPr>
          <w:rFonts w:ascii="Times New Roman" w:eastAsia="Calibri" w:hAnsi="Times New Roman" w:cs="Times New Roman"/>
          <w:sz w:val="24"/>
          <w:szCs w:val="24"/>
          <w:lang w:eastAsia="ar-SA"/>
        </w:rPr>
        <w:t>-боты</w:t>
      </w:r>
      <w:proofErr w:type="gramEnd"/>
      <w:r w:rsidRPr="001E1810">
        <w:rPr>
          <w:rFonts w:ascii="Times New Roman" w:eastAsia="Calibri" w:hAnsi="Times New Roman" w:cs="Times New Roman"/>
          <w:sz w:val="24"/>
          <w:szCs w:val="24"/>
          <w:lang w:eastAsia="ar-SA"/>
        </w:rPr>
        <w:t xml:space="preserve"> исследовательского характера;</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больше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lastRenderedPageBreak/>
        <w:t xml:space="preserve"> – учить обучающихся практическому применению усвоенных знаний по физике, </w:t>
      </w:r>
      <w:proofErr w:type="spellStart"/>
      <w:proofErr w:type="gramStart"/>
      <w:r w:rsidRPr="001E1810">
        <w:rPr>
          <w:rFonts w:ascii="Times New Roman" w:eastAsia="Calibri" w:hAnsi="Times New Roman" w:cs="Times New Roman"/>
          <w:sz w:val="24"/>
          <w:szCs w:val="24"/>
          <w:lang w:eastAsia="ar-SA"/>
        </w:rPr>
        <w:t>ис</w:t>
      </w:r>
      <w:proofErr w:type="spellEnd"/>
      <w:r w:rsidRPr="001E1810">
        <w:rPr>
          <w:rFonts w:ascii="Times New Roman" w:eastAsia="Calibri" w:hAnsi="Times New Roman" w:cs="Times New Roman"/>
          <w:sz w:val="24"/>
          <w:szCs w:val="24"/>
          <w:lang w:eastAsia="ar-SA"/>
        </w:rPr>
        <w:t>-пользуя</w:t>
      </w:r>
      <w:proofErr w:type="gramEnd"/>
      <w:r w:rsidRPr="001E1810">
        <w:rPr>
          <w:rFonts w:ascii="Times New Roman" w:eastAsia="Calibri" w:hAnsi="Times New Roman" w:cs="Times New Roman"/>
          <w:sz w:val="24"/>
          <w:szCs w:val="24"/>
          <w:lang w:eastAsia="ar-SA"/>
        </w:rPr>
        <w:t xml:space="preserve"> проектно-исследовательские формы и методы обучения, ситуационные задачи и </w:t>
      </w:r>
      <w:proofErr w:type="spellStart"/>
      <w:r w:rsidRPr="001E1810">
        <w:rPr>
          <w:rFonts w:ascii="Times New Roman" w:eastAsia="Calibri" w:hAnsi="Times New Roman" w:cs="Times New Roman"/>
          <w:sz w:val="24"/>
          <w:szCs w:val="24"/>
          <w:lang w:eastAsia="ar-SA"/>
        </w:rPr>
        <w:t>компетентностно</w:t>
      </w:r>
      <w:proofErr w:type="spellEnd"/>
      <w:r w:rsidRPr="001E1810">
        <w:rPr>
          <w:rFonts w:ascii="Times New Roman" w:eastAsia="Calibri" w:hAnsi="Times New Roman" w:cs="Times New Roman"/>
          <w:sz w:val="24"/>
          <w:szCs w:val="24"/>
          <w:lang w:eastAsia="ar-SA"/>
        </w:rPr>
        <w:t xml:space="preserve">-ориентированные задания;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увеличить количество решаемых графических задач по разным темам курса физики; </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использовать технологии формирующего оценивания;</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оценку заданий проводить в соответствии с разработанными критериями.</w:t>
      </w:r>
    </w:p>
    <w:p w:rsidR="00C40BA0" w:rsidRPr="001E1810" w:rsidRDefault="00C40BA0" w:rsidP="001E1810">
      <w:pPr>
        <w:spacing w:after="0" w:line="240" w:lineRule="auto"/>
        <w:ind w:firstLine="539"/>
        <w:jc w:val="both"/>
        <w:rPr>
          <w:rFonts w:ascii="Times New Roman" w:eastAsia="Calibri" w:hAnsi="Times New Roman" w:cs="Times New Roman"/>
          <w:sz w:val="24"/>
          <w:szCs w:val="24"/>
          <w:lang w:eastAsia="ar-SA"/>
        </w:rPr>
      </w:pPr>
      <w:r w:rsidRPr="001E1810">
        <w:rPr>
          <w:rFonts w:ascii="Times New Roman" w:eastAsia="Calibri" w:hAnsi="Times New Roman" w:cs="Times New Roman"/>
          <w:sz w:val="24"/>
          <w:szCs w:val="24"/>
          <w:lang w:eastAsia="ar-SA"/>
        </w:rPr>
        <w:t xml:space="preserve">   -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w:t>
      </w:r>
      <w:proofErr w:type="gramStart"/>
      <w:r w:rsidRPr="001E1810">
        <w:rPr>
          <w:rFonts w:ascii="Times New Roman" w:eastAsia="Calibri" w:hAnsi="Times New Roman" w:cs="Times New Roman"/>
          <w:sz w:val="24"/>
          <w:szCs w:val="24"/>
          <w:lang w:eastAsia="ar-SA"/>
        </w:rPr>
        <w:t>избы-точными</w:t>
      </w:r>
      <w:proofErr w:type="gramEnd"/>
      <w:r w:rsidRPr="001E1810">
        <w:rPr>
          <w:rFonts w:ascii="Times New Roman" w:eastAsia="Calibri" w:hAnsi="Times New Roman" w:cs="Times New Roman"/>
          <w:sz w:val="24"/>
          <w:szCs w:val="24"/>
          <w:lang w:eastAsia="ar-SA"/>
        </w:rPr>
        <w:t xml:space="preserve"> данными, задачи-оценки.</w:t>
      </w:r>
    </w:p>
    <w:p w:rsidR="00C40BA0" w:rsidRPr="001E1810" w:rsidRDefault="00C40BA0" w:rsidP="001E1810">
      <w:pPr>
        <w:spacing w:after="0" w:line="240" w:lineRule="auto"/>
        <w:ind w:firstLine="539"/>
        <w:jc w:val="both"/>
        <w:rPr>
          <w:rFonts w:ascii="Times New Roman" w:eastAsia="Times New Roman" w:hAnsi="Times New Roman" w:cs="Times New Roman"/>
          <w:sz w:val="24"/>
          <w:szCs w:val="24"/>
          <w:lang w:eastAsia="ar-SA"/>
        </w:rPr>
      </w:pPr>
      <w:r w:rsidRPr="001E1810">
        <w:rPr>
          <w:rFonts w:ascii="Times New Roman" w:eastAsia="Times New Roman" w:hAnsi="Times New Roman" w:cs="Times New Roman"/>
          <w:sz w:val="24"/>
          <w:szCs w:val="24"/>
          <w:lang w:eastAsia="ar-SA"/>
        </w:rPr>
        <w:t>9. Учителям физики образовательных организаций, в которых низкие результаты ОГЭ по физике, пройти курсы повышения квалификации и семинары по методике подготовки учащихся к ГИА.</w:t>
      </w:r>
    </w:p>
    <w:p w:rsidR="001B4096" w:rsidRPr="001E1810" w:rsidRDefault="001B4096" w:rsidP="001E1810">
      <w:pPr>
        <w:spacing w:after="0" w:line="240" w:lineRule="auto"/>
        <w:jc w:val="both"/>
        <w:rPr>
          <w:rFonts w:ascii="Times New Roman" w:eastAsia="Times New Roman" w:hAnsi="Times New Roman" w:cs="Times New Roman"/>
          <w:i/>
          <w:sz w:val="24"/>
          <w:szCs w:val="24"/>
          <w:lang w:eastAsia="ru-RU"/>
        </w:rPr>
      </w:pPr>
    </w:p>
    <w:p w:rsidR="00D416FA" w:rsidRPr="001E1810" w:rsidRDefault="00D21EE2" w:rsidP="001E1810">
      <w:pPr>
        <w:spacing w:after="0" w:line="240" w:lineRule="auto"/>
        <w:ind w:firstLine="711"/>
        <w:jc w:val="center"/>
        <w:rPr>
          <w:rFonts w:ascii="Times New Roman" w:eastAsia="Times New Roman" w:hAnsi="Times New Roman" w:cs="Times New Roman"/>
          <w:b/>
          <w:sz w:val="24"/>
          <w:szCs w:val="24"/>
          <w:lang w:eastAsia="ru-RU"/>
        </w:rPr>
      </w:pPr>
      <w:proofErr w:type="gramStart"/>
      <w:r w:rsidRPr="001E1810">
        <w:rPr>
          <w:rFonts w:ascii="Times New Roman" w:eastAsia="Times New Roman" w:hAnsi="Times New Roman" w:cs="Times New Roman"/>
          <w:b/>
          <w:sz w:val="24"/>
          <w:szCs w:val="24"/>
          <w:lang w:eastAsia="ru-RU"/>
        </w:rPr>
        <w:t>ГИА  ЕГЭ</w:t>
      </w:r>
      <w:proofErr w:type="gramEnd"/>
      <w:r w:rsidRPr="001E1810">
        <w:rPr>
          <w:rFonts w:ascii="Times New Roman" w:eastAsia="Times New Roman" w:hAnsi="Times New Roman" w:cs="Times New Roman"/>
          <w:b/>
          <w:sz w:val="24"/>
          <w:szCs w:val="24"/>
          <w:lang w:eastAsia="ru-RU"/>
        </w:rPr>
        <w:t xml:space="preserve"> </w:t>
      </w:r>
    </w:p>
    <w:p w:rsidR="00D21EE2" w:rsidRPr="001E1810" w:rsidRDefault="00D21EE2" w:rsidP="001E1810">
      <w:pPr>
        <w:pStyle w:val="a3"/>
        <w:spacing w:after="0" w:line="240" w:lineRule="auto"/>
        <w:ind w:left="0" w:firstLine="709"/>
        <w:jc w:val="both"/>
        <w:rPr>
          <w:rFonts w:ascii="Times New Roman" w:hAnsi="Times New Roman" w:cs="Times New Roman"/>
          <w:b/>
          <w:color w:val="000000"/>
          <w:sz w:val="24"/>
          <w:szCs w:val="24"/>
          <w:lang w:eastAsia="ru-RU"/>
        </w:rPr>
      </w:pPr>
      <w:r w:rsidRPr="001E1810">
        <w:rPr>
          <w:rFonts w:ascii="Times New Roman" w:hAnsi="Times New Roman" w:cs="Times New Roman"/>
          <w:b/>
          <w:color w:val="000000"/>
          <w:sz w:val="24"/>
          <w:szCs w:val="24"/>
          <w:lang w:eastAsia="ru-RU"/>
        </w:rPr>
        <w:t xml:space="preserve">Предложения по совершенствованию методики обучения школьников по выявленным «проблемным» элементам содержания и видам деятельности. </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 xml:space="preserve">Остается актуальным повышение уровня математической грамотности и культуры. Многие ошибки связаны с неумением производить простые вычисления, работать с дольными и кратными величинами, переводить из одних единиц измерения в другие, выражать величины из уравнений, читать графики и работать </w:t>
      </w:r>
      <w:proofErr w:type="gramStart"/>
      <w:r w:rsidRPr="001E1810">
        <w:rPr>
          <w:rFonts w:ascii="Times New Roman" w:hAnsi="Times New Roman" w:cs="Times New Roman"/>
          <w:color w:val="000000"/>
          <w:sz w:val="24"/>
          <w:szCs w:val="24"/>
          <w:lang w:eastAsia="ru-RU"/>
        </w:rPr>
        <w:t>с информацией</w:t>
      </w:r>
      <w:proofErr w:type="gramEnd"/>
      <w:r w:rsidRPr="001E1810">
        <w:rPr>
          <w:rFonts w:ascii="Times New Roman" w:hAnsi="Times New Roman" w:cs="Times New Roman"/>
          <w:color w:val="000000"/>
          <w:sz w:val="24"/>
          <w:szCs w:val="24"/>
          <w:lang w:eastAsia="ru-RU"/>
        </w:rPr>
        <w:t xml:space="preserve"> заданной не в текстовом формате.</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 xml:space="preserve">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В силу экономии времени на уроках практически </w:t>
      </w:r>
      <w:proofErr w:type="gramStart"/>
      <w:r w:rsidRPr="001E1810">
        <w:rPr>
          <w:rFonts w:ascii="Times New Roman" w:hAnsi="Times New Roman" w:cs="Times New Roman"/>
          <w:color w:val="000000"/>
          <w:sz w:val="24"/>
          <w:szCs w:val="24"/>
          <w:lang w:eastAsia="ru-RU"/>
        </w:rPr>
        <w:t>отсутствует  устная</w:t>
      </w:r>
      <w:proofErr w:type="gramEnd"/>
      <w:r w:rsidRPr="001E1810">
        <w:rPr>
          <w:rFonts w:ascii="Times New Roman" w:hAnsi="Times New Roman" w:cs="Times New Roman"/>
          <w:color w:val="000000"/>
          <w:sz w:val="24"/>
          <w:szCs w:val="24"/>
          <w:lang w:eastAsia="ru-RU"/>
        </w:rPr>
        <w:t xml:space="preserve"> речь учащихся, что приводит к неумению использовать физические термины и понятия, и тем более перенести их в письменную речь. Для формирования умения решать качественные задачи важно научить учащихся проводить рассуждения, обосновывать выводы и заключения, анализировать полученные результаты.</w:t>
      </w:r>
    </w:p>
    <w:p w:rsid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Решение задач повышенного и высокого уровня предполагает умение составлять план решения, проведение анализа и исследования данных по условию задачи, оформление задачи и анализ полученного ответа, что в большинстве случаев выпускниками считается не существенным и не выполняется. Для подготовки можно использовать алгоритмы решения задач, которые позволят сформировать навык выполнения основных шагов решения. Решение задачи должно быть выполнено в соответствии с требованиями, приведенными в критериях, а именно: должны быть «описаны все вновь вводимые в решении буквенные обозначения физических величин (за исключением обозначений констант, указанных в варианте КИМ, обозначений величин, используемых в условии задачи, и стандартных обозначений величин, используемых при написании физических законов)», используемые обозначения должны соответствовать стандартным обозначениям кодификатора. Важно, чтобы при подготовке к экзамену учитель в своей повседневной работе использовал подходы к оцениванию расчетных задач, которые применяются при оценивании развернутых заданий экспертами при проверке экзаменационных работ.</w:t>
      </w:r>
    </w:p>
    <w:p w:rsidR="00D21EE2" w:rsidRPr="001E1810" w:rsidRDefault="00D21EE2" w:rsidP="001E1810">
      <w:pPr>
        <w:pStyle w:val="a3"/>
        <w:numPr>
          <w:ilvl w:val="0"/>
          <w:numId w:val="30"/>
        </w:numPr>
        <w:spacing w:after="0" w:line="240" w:lineRule="auto"/>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t>При обучении решению расчетных задач очень важно обратить внимание на зависимости, устанавливаемые физическими законами, их границы применимости, сформировать понимание того, что не любая математическая зависимость есть проявление физической зависимости межу величинами.</w:t>
      </w:r>
    </w:p>
    <w:p w:rsidR="00D21EE2" w:rsidRPr="001E1810" w:rsidRDefault="00D21EE2" w:rsidP="001E1810">
      <w:pPr>
        <w:pStyle w:val="a3"/>
        <w:spacing w:after="0" w:line="240" w:lineRule="auto"/>
        <w:ind w:left="0" w:firstLine="709"/>
        <w:jc w:val="both"/>
        <w:rPr>
          <w:rFonts w:ascii="Times New Roman" w:hAnsi="Times New Roman" w:cs="Times New Roman"/>
          <w:color w:val="000000"/>
          <w:sz w:val="24"/>
          <w:szCs w:val="24"/>
          <w:lang w:eastAsia="ru-RU"/>
        </w:rPr>
      </w:pPr>
      <w:r w:rsidRPr="001E1810">
        <w:rPr>
          <w:rFonts w:ascii="Times New Roman" w:hAnsi="Times New Roman" w:cs="Times New Roman"/>
          <w:color w:val="000000"/>
          <w:sz w:val="24"/>
          <w:szCs w:val="24"/>
          <w:lang w:eastAsia="ru-RU"/>
        </w:rPr>
        <w:lastRenderedPageBreak/>
        <w:t>Результатом подготовки выпускников средней школы по физике является не только овладение им ФГОС по физике, но формирования мировоззренческих основ, понимания картины мира, а также практического применения физических знаний.</w:t>
      </w:r>
    </w:p>
    <w:p w:rsidR="00D21EE2" w:rsidRPr="001E1810" w:rsidRDefault="00D21EE2" w:rsidP="001E1810">
      <w:pPr>
        <w:spacing w:after="0" w:line="240" w:lineRule="auto"/>
        <w:jc w:val="right"/>
        <w:rPr>
          <w:rFonts w:ascii="Times New Roman" w:eastAsia="Times New Roman" w:hAnsi="Times New Roman" w:cs="Times New Roman"/>
          <w:i/>
          <w:sz w:val="24"/>
          <w:szCs w:val="24"/>
          <w:lang w:eastAsia="ru-RU"/>
        </w:rPr>
      </w:pPr>
    </w:p>
    <w:p w:rsidR="00D416FA" w:rsidRDefault="00D416FA" w:rsidP="001E1810">
      <w:pPr>
        <w:spacing w:after="0" w:line="240" w:lineRule="auto"/>
        <w:jc w:val="both"/>
        <w:rPr>
          <w:rFonts w:ascii="Times New Roman" w:hAnsi="Times New Roman" w:cs="Times New Roman"/>
          <w:b/>
          <w:sz w:val="24"/>
          <w:szCs w:val="24"/>
        </w:rPr>
      </w:pPr>
    </w:p>
    <w:p w:rsidR="001E1810" w:rsidRDefault="001E1810" w:rsidP="001E18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Биология</w:t>
      </w:r>
    </w:p>
    <w:p w:rsidR="001E1810" w:rsidRDefault="001E1810" w:rsidP="001E1810">
      <w:pPr>
        <w:spacing w:after="0" w:line="240" w:lineRule="auto"/>
        <w:jc w:val="both"/>
        <w:rPr>
          <w:rFonts w:ascii="Times New Roman" w:hAnsi="Times New Roman" w:cs="Times New Roman"/>
          <w:b/>
          <w:sz w:val="24"/>
          <w:szCs w:val="24"/>
        </w:rPr>
      </w:pPr>
    </w:p>
    <w:p w:rsidR="001E1810" w:rsidRDefault="00A211C5" w:rsidP="00A211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ОГЭ-9</w:t>
      </w:r>
    </w:p>
    <w:p w:rsidR="00A211C5" w:rsidRPr="00A211C5" w:rsidRDefault="00A211C5" w:rsidP="00A211C5">
      <w:pPr>
        <w:spacing w:line="240" w:lineRule="auto"/>
        <w:ind w:firstLine="360"/>
        <w:jc w:val="both"/>
        <w:rPr>
          <w:rFonts w:ascii="Times New Roman" w:hAnsi="Times New Roman" w:cs="Times New Roman"/>
          <w:sz w:val="24"/>
          <w:szCs w:val="24"/>
        </w:rPr>
      </w:pPr>
      <w:r w:rsidRPr="00A211C5">
        <w:rPr>
          <w:rFonts w:ascii="Times New Roman" w:hAnsi="Times New Roman" w:cs="Times New Roman"/>
          <w:sz w:val="24"/>
          <w:szCs w:val="24"/>
        </w:rPr>
        <w:t>Анализ результатов выполнения заданий экзаменационных работ по биологии в 2019 г. выпускниками основной школы Псковской области позволяет сделать следующие выводы.</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 xml:space="preserve">Большинство выпускников продемонстрировали слабые знания базовых биологических вопросов. Среди возможных причин получения выявленных типичных ошибочных ответов считаем сокращение часов на изучение биологии при почти полном сохранении содержания предметной области. В данных условиях затруднительно освоить основные понятия и содержание науки биологии. Ещё сложнее развивать </w:t>
      </w:r>
      <w:proofErr w:type="spellStart"/>
      <w:r w:rsidRPr="00A211C5">
        <w:rPr>
          <w:rFonts w:ascii="Times New Roman" w:hAnsi="Times New Roman" w:cs="Times New Roman"/>
          <w:sz w:val="24"/>
          <w:szCs w:val="24"/>
        </w:rPr>
        <w:t>общеучебные</w:t>
      </w:r>
      <w:proofErr w:type="spellEnd"/>
      <w:r w:rsidRPr="00A211C5">
        <w:rPr>
          <w:rFonts w:ascii="Times New Roman" w:hAnsi="Times New Roman" w:cs="Times New Roman"/>
          <w:sz w:val="24"/>
          <w:szCs w:val="24"/>
        </w:rPr>
        <w:t xml:space="preserve"> умения и универсальные учебные действия, без соответствующего уровня </w:t>
      </w:r>
      <w:proofErr w:type="gramStart"/>
      <w:r w:rsidRPr="00A211C5">
        <w:rPr>
          <w:rFonts w:ascii="Times New Roman" w:hAnsi="Times New Roman" w:cs="Times New Roman"/>
          <w:sz w:val="24"/>
          <w:szCs w:val="24"/>
        </w:rPr>
        <w:t>развития</w:t>
      </w:r>
      <w:proofErr w:type="gramEnd"/>
      <w:r w:rsidRPr="00A211C5">
        <w:rPr>
          <w:rFonts w:ascii="Times New Roman" w:hAnsi="Times New Roman" w:cs="Times New Roman"/>
          <w:sz w:val="24"/>
          <w:szCs w:val="24"/>
        </w:rPr>
        <w:t xml:space="preserve"> которых невозможно познание окружающей действительности и формирование естественно-научной картины мира. </w:t>
      </w:r>
    </w:p>
    <w:p w:rsidR="00A211C5" w:rsidRPr="00A211C5" w:rsidRDefault="00A211C5" w:rsidP="00A211C5">
      <w:pPr>
        <w:pStyle w:val="a3"/>
        <w:numPr>
          <w:ilvl w:val="0"/>
          <w:numId w:val="32"/>
        </w:numPr>
        <w:autoSpaceDE w:val="0"/>
        <w:autoSpaceDN w:val="0"/>
        <w:adjustRightInd w:val="0"/>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Наиболее сложными для выпускников основной школы стали вопросы систематики, высшей нервной деятельности, жизнедеятельности органов и систем органов человека.  Наиболее слабо выполнены задания 12 (кровообращение) и 15 (органы чувств).</w:t>
      </w:r>
    </w:p>
    <w:p w:rsidR="00A211C5" w:rsidRPr="00A211C5" w:rsidRDefault="00A211C5" w:rsidP="00A211C5">
      <w:pPr>
        <w:pStyle w:val="a3"/>
        <w:numPr>
          <w:ilvl w:val="0"/>
          <w:numId w:val="32"/>
        </w:numPr>
        <w:autoSpaceDE w:val="0"/>
        <w:autoSpaceDN w:val="0"/>
        <w:adjustRightInd w:val="0"/>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 xml:space="preserve">На достаточном уровне сформированы знания о методах изучения биологии (задание 1), </w:t>
      </w:r>
      <w:r w:rsidRPr="00A211C5">
        <w:rPr>
          <w:rFonts w:ascii="Times New Roman" w:hAnsi="Times New Roman" w:cs="Times New Roman"/>
          <w:color w:val="000000"/>
          <w:sz w:val="24"/>
          <w:szCs w:val="24"/>
        </w:rPr>
        <w:t>заболеваниях органов дыхания и методов диагностики (задание 17), умения интерпретировать результаты научных исследований, представленные в графической форме (задание 20), умение определять структуру объекта, выделять значимые функциональные связи и отношения между частями целого (задание 21), умение проводить множественный выбор (задание 24).</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rPr>
      </w:pPr>
      <w:r w:rsidRPr="00A211C5">
        <w:rPr>
          <w:rFonts w:ascii="Times New Roman" w:hAnsi="Times New Roman" w:cs="Times New Roman"/>
          <w:sz w:val="24"/>
          <w:szCs w:val="24"/>
        </w:rPr>
        <w:t>Самыми трудными для ответа вопросы части 1 оказались 22 (задание на умение оценивать правильность биологических суждений</w:t>
      </w:r>
      <w:proofErr w:type="gramStart"/>
      <w:r w:rsidRPr="00A211C5">
        <w:rPr>
          <w:rFonts w:ascii="Times New Roman" w:hAnsi="Times New Roman" w:cs="Times New Roman"/>
          <w:sz w:val="24"/>
          <w:szCs w:val="24"/>
        </w:rPr>
        <w:t>),  27</w:t>
      </w:r>
      <w:proofErr w:type="gramEnd"/>
      <w:r w:rsidRPr="00A211C5">
        <w:rPr>
          <w:rFonts w:ascii="Times New Roman" w:hAnsi="Times New Roman" w:cs="Times New Roman"/>
          <w:sz w:val="24"/>
          <w:szCs w:val="24"/>
        </w:rPr>
        <w:t xml:space="preserve"> (умение включать в биологический текст пропущенные термины и понятия из числа предложенных). Задание 22 имеют базовый уровень сложности, а задние 27 - повышенный. </w:t>
      </w:r>
    </w:p>
    <w:p w:rsidR="00A211C5" w:rsidRPr="00A211C5" w:rsidRDefault="00A211C5" w:rsidP="00A211C5">
      <w:pPr>
        <w:pStyle w:val="a3"/>
        <w:numPr>
          <w:ilvl w:val="0"/>
          <w:numId w:val="32"/>
        </w:numPr>
        <w:spacing w:line="240" w:lineRule="auto"/>
        <w:jc w:val="both"/>
        <w:rPr>
          <w:rFonts w:ascii="Times New Roman" w:hAnsi="Times New Roman" w:cs="Times New Roman"/>
          <w:sz w:val="24"/>
          <w:szCs w:val="24"/>
          <w:lang w:eastAsia="ru-RU"/>
        </w:rPr>
      </w:pPr>
      <w:r w:rsidRPr="00A211C5">
        <w:rPr>
          <w:rFonts w:ascii="Times New Roman" w:hAnsi="Times New Roman" w:cs="Times New Roman"/>
          <w:sz w:val="24"/>
          <w:szCs w:val="24"/>
        </w:rPr>
        <w:t>Из заданий части 2 (29-32) сложными для учащихся оказались все задания Процент нулевых ответов варьирует от 22 % (29 и 30 задания) до 42% (31 задание) и 58 % (32 задание). Самый высокий процент учащихся, получивших максимальные баллы, характерен для 24 вопроса и составил 51 %.</w:t>
      </w:r>
    </w:p>
    <w:p w:rsidR="00A211C5" w:rsidRPr="00A211C5" w:rsidRDefault="00A211C5" w:rsidP="00A211C5">
      <w:pPr>
        <w:pStyle w:val="a3"/>
        <w:spacing w:line="240" w:lineRule="auto"/>
        <w:jc w:val="both"/>
        <w:rPr>
          <w:rFonts w:ascii="Times New Roman" w:hAnsi="Times New Roman" w:cs="Times New Roman"/>
          <w:sz w:val="24"/>
          <w:szCs w:val="24"/>
          <w:lang w:eastAsia="ru-RU"/>
        </w:rPr>
      </w:pPr>
    </w:p>
    <w:p w:rsidR="00A211C5" w:rsidRPr="00A211C5" w:rsidRDefault="00A211C5" w:rsidP="00A211C5">
      <w:pPr>
        <w:spacing w:line="240" w:lineRule="auto"/>
        <w:ind w:firstLine="284"/>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Учителям биологии Псковской области можно рекомендовать:</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Пользоваться Кодификатором элементов содержания и Спецификацией КИМ ЕГЭ – 2020 при планировании и проведении занятий, контрольно-оценочных процедур.</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Переходить на преподавание биологии по линейным курсам и выбирать соответствующие УМК, поскольку в данных УМК отведено существенно большее количество часов на изучение систематики.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Необходимо включать в работу школьных и муниципальных методических объединений вопросы, связанные с методикой и практикой развития универсальных учебных действий.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Особое внимание уделять формированию понятийного аппарата и тезауруса школьников, грамотному применению языка биологии.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lastRenderedPageBreak/>
        <w:t xml:space="preserve">Расширять методический арсенал по применению технологии смыслового чтения, исследовательской деятельности.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Шире использовать потенциал внеурочной деятельности по биологии для формирования универсальных учебных действий и применения методов научного познания в решении практических задач.</w:t>
      </w:r>
    </w:p>
    <w:p w:rsidR="00A211C5" w:rsidRPr="00A211C5" w:rsidRDefault="00A211C5" w:rsidP="00A211C5">
      <w:pPr>
        <w:spacing w:line="240" w:lineRule="auto"/>
        <w:ind w:left="360" w:firstLine="348"/>
        <w:jc w:val="both"/>
        <w:rPr>
          <w:rFonts w:ascii="Times New Roman" w:hAnsi="Times New Roman" w:cs="Times New Roman"/>
          <w:sz w:val="24"/>
          <w:szCs w:val="24"/>
        </w:rPr>
      </w:pPr>
      <w:r w:rsidRPr="00A211C5">
        <w:rPr>
          <w:rFonts w:ascii="Times New Roman" w:hAnsi="Times New Roman" w:cs="Times New Roman"/>
          <w:sz w:val="24"/>
          <w:szCs w:val="24"/>
        </w:rPr>
        <w:t xml:space="preserve">Администрации общеобразовательных организаций необходимо рассмотреть возможность сохранения изучения биологии в объеме 2 часа в неделю во всех классах основной школы. </w:t>
      </w:r>
    </w:p>
    <w:p w:rsidR="00A211C5" w:rsidRPr="00A211C5" w:rsidRDefault="00A211C5" w:rsidP="00A211C5">
      <w:pPr>
        <w:pStyle w:val="1"/>
        <w:spacing w:before="240"/>
        <w:rPr>
          <w:rFonts w:ascii="Times New Roman" w:eastAsia="Times New Roman" w:hAnsi="Times New Roman" w:cs="Times New Roman"/>
          <w:color w:val="auto"/>
          <w:sz w:val="24"/>
          <w:szCs w:val="24"/>
        </w:rPr>
      </w:pPr>
      <w:r w:rsidRPr="00A211C5">
        <w:rPr>
          <w:rFonts w:ascii="Times New Roman" w:eastAsia="Times New Roman" w:hAnsi="Times New Roman" w:cs="Times New Roman"/>
          <w:color w:val="auto"/>
          <w:sz w:val="24"/>
          <w:szCs w:val="24"/>
        </w:rPr>
        <w:t>РЕКОМЕНДАЦИИ</w:t>
      </w:r>
    </w:p>
    <w:p w:rsidR="00A211C5" w:rsidRPr="00A211C5" w:rsidRDefault="00A211C5" w:rsidP="00A211C5">
      <w:pPr>
        <w:autoSpaceDE w:val="0"/>
        <w:autoSpaceDN w:val="0"/>
        <w:adjustRightInd w:val="0"/>
        <w:spacing w:line="240" w:lineRule="auto"/>
        <w:ind w:firstLine="708"/>
        <w:jc w:val="both"/>
        <w:rPr>
          <w:rFonts w:ascii="Times New Roman" w:hAnsi="Times New Roman" w:cs="Times New Roman"/>
          <w:sz w:val="24"/>
          <w:szCs w:val="24"/>
        </w:rPr>
      </w:pPr>
      <w:proofErr w:type="gramStart"/>
      <w:r w:rsidRPr="00A211C5">
        <w:rPr>
          <w:rFonts w:ascii="Times New Roman" w:hAnsi="Times New Roman" w:cs="Times New Roman"/>
          <w:sz w:val="24"/>
          <w:szCs w:val="24"/>
        </w:rPr>
        <w:t>Для  более</w:t>
      </w:r>
      <w:proofErr w:type="gramEnd"/>
      <w:r w:rsidRPr="00A211C5">
        <w:rPr>
          <w:rFonts w:ascii="Times New Roman" w:hAnsi="Times New Roman" w:cs="Times New Roman"/>
          <w:sz w:val="24"/>
          <w:szCs w:val="24"/>
        </w:rPr>
        <w:t xml:space="preserve"> эффективной подготовки к ОГЭ по биологии использовать больше разнообразных примеров из ранее пройденных разделов; рекомендовать учащимся обращаться к учебникам и учебным пособиям по курсам, изучаемым ранее, с целью актуализации ранее изученных материалов.</w:t>
      </w:r>
    </w:p>
    <w:p w:rsidR="00A211C5" w:rsidRPr="00A211C5" w:rsidRDefault="00A211C5" w:rsidP="00A211C5">
      <w:pPr>
        <w:autoSpaceDE w:val="0"/>
        <w:autoSpaceDN w:val="0"/>
        <w:adjustRightInd w:val="0"/>
        <w:spacing w:line="240" w:lineRule="auto"/>
        <w:ind w:firstLine="360"/>
        <w:jc w:val="both"/>
        <w:rPr>
          <w:rFonts w:ascii="Times New Roman" w:hAnsi="Times New Roman" w:cs="Times New Roman"/>
          <w:sz w:val="24"/>
          <w:szCs w:val="24"/>
        </w:rPr>
      </w:pPr>
      <w:r w:rsidRPr="00A211C5">
        <w:rPr>
          <w:rFonts w:ascii="Times New Roman" w:hAnsi="Times New Roman" w:cs="Times New Roman"/>
          <w:sz w:val="24"/>
          <w:szCs w:val="24"/>
        </w:rPr>
        <w:t>- Учитывая сложность ряда разделов (нервная и гуморальная регуляция, эволюция, метаболизм клетки, систематика и др.), включать эти разделы в программы внеурочной деятельности.</w:t>
      </w:r>
    </w:p>
    <w:p w:rsidR="00A211C5" w:rsidRPr="00A211C5" w:rsidRDefault="00A211C5" w:rsidP="00A211C5">
      <w:pPr>
        <w:autoSpaceDE w:val="0"/>
        <w:autoSpaceDN w:val="0"/>
        <w:adjustRightInd w:val="0"/>
        <w:spacing w:line="240" w:lineRule="auto"/>
        <w:ind w:firstLine="360"/>
        <w:jc w:val="both"/>
        <w:rPr>
          <w:rFonts w:ascii="Times New Roman" w:hAnsi="Times New Roman" w:cs="Times New Roman"/>
          <w:sz w:val="24"/>
          <w:szCs w:val="24"/>
        </w:rPr>
      </w:pPr>
      <w:proofErr w:type="gramStart"/>
      <w:r w:rsidRPr="00A211C5">
        <w:rPr>
          <w:rFonts w:ascii="Times New Roman" w:hAnsi="Times New Roman" w:cs="Times New Roman"/>
          <w:sz w:val="24"/>
          <w:szCs w:val="24"/>
        </w:rPr>
        <w:t>Для  более</w:t>
      </w:r>
      <w:proofErr w:type="gramEnd"/>
      <w:r w:rsidRPr="00A211C5">
        <w:rPr>
          <w:rFonts w:ascii="Times New Roman" w:hAnsi="Times New Roman" w:cs="Times New Roman"/>
          <w:sz w:val="24"/>
          <w:szCs w:val="24"/>
        </w:rPr>
        <w:t xml:space="preserve"> эффективного повышения квалификации учителей биологии:</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Продолжить работу по </w:t>
      </w:r>
      <w:proofErr w:type="gramStart"/>
      <w:r w:rsidRPr="00A211C5">
        <w:rPr>
          <w:rFonts w:ascii="Times New Roman" w:hAnsi="Times New Roman" w:cs="Times New Roman"/>
          <w:color w:val="000000"/>
          <w:sz w:val="24"/>
          <w:szCs w:val="24"/>
        </w:rPr>
        <w:t>повышению  квалификации</w:t>
      </w:r>
      <w:proofErr w:type="gramEnd"/>
      <w:r w:rsidRPr="00A211C5">
        <w:rPr>
          <w:rFonts w:ascii="Times New Roman" w:hAnsi="Times New Roman" w:cs="Times New Roman"/>
          <w:color w:val="000000"/>
          <w:sz w:val="24"/>
          <w:szCs w:val="24"/>
        </w:rPr>
        <w:t xml:space="preserve">  учителей биологии для повышения педагогической, методической и психолого-педагогической компетенций.</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Выявлять и распространять наиболее интересный и продуктивный опыт учителей, выпускники которых показали </w:t>
      </w:r>
      <w:proofErr w:type="gramStart"/>
      <w:r w:rsidRPr="00A211C5">
        <w:rPr>
          <w:rFonts w:ascii="Times New Roman" w:hAnsi="Times New Roman" w:cs="Times New Roman"/>
          <w:color w:val="000000"/>
          <w:sz w:val="24"/>
          <w:szCs w:val="24"/>
        </w:rPr>
        <w:t>высокие  результаты</w:t>
      </w:r>
      <w:proofErr w:type="gramEnd"/>
      <w:r w:rsidRPr="00A211C5">
        <w:rPr>
          <w:rFonts w:ascii="Times New Roman" w:hAnsi="Times New Roman" w:cs="Times New Roman"/>
          <w:color w:val="000000"/>
          <w:sz w:val="24"/>
          <w:szCs w:val="24"/>
        </w:rPr>
        <w:t xml:space="preserve"> ОГЭ через информационную систему “Библиотека успешных практик”  </w:t>
      </w:r>
      <w:hyperlink r:id="rId10" w:history="1">
        <w:r w:rsidRPr="00A211C5">
          <w:rPr>
            <w:rStyle w:val="a5"/>
            <w:rFonts w:ascii="Times New Roman" w:hAnsi="Times New Roman" w:cs="Times New Roman"/>
            <w:sz w:val="24"/>
            <w:szCs w:val="24"/>
          </w:rPr>
          <w:t>http://pedagog.pskovedu.ru</w:t>
        </w:r>
      </w:hyperlink>
      <w:r w:rsidRPr="00A211C5">
        <w:rPr>
          <w:rFonts w:ascii="Times New Roman" w:hAnsi="Times New Roman" w:cs="Times New Roman"/>
          <w:color w:val="000000"/>
          <w:sz w:val="24"/>
          <w:szCs w:val="24"/>
        </w:rPr>
        <w:t>.</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На методических объединениях учителей-предметников необходимо обсудить теоретические аспекты и методику изучения следующих вопросов:</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Диагностика и оценка качества образовательных достижений учащихся.</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Методические приёмы смыслового чтения.</w:t>
      </w:r>
    </w:p>
    <w:p w:rsidR="00A211C5" w:rsidRPr="00A211C5" w:rsidRDefault="00A211C5" w:rsidP="00A211C5">
      <w:pPr>
        <w:pStyle w:val="a3"/>
        <w:numPr>
          <w:ilvl w:val="1"/>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Методические и дидактические аспекты урочного занятия исследовательского характера.</w:t>
      </w:r>
    </w:p>
    <w:p w:rsidR="00A211C5" w:rsidRPr="00A211C5" w:rsidRDefault="00A211C5" w:rsidP="00A211C5">
      <w:pPr>
        <w:pStyle w:val="a3"/>
        <w:numPr>
          <w:ilvl w:val="0"/>
          <w:numId w:val="33"/>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Рекомендовать повышение на курсах «Развитие универсальных учебных действий на уроке биологии», 24 часа и «Трудные вопросы биологии», 24 часа учителям биологии следующих муниципальных образований: Островский, </w:t>
      </w:r>
      <w:proofErr w:type="spellStart"/>
      <w:r w:rsidRPr="00A211C5">
        <w:rPr>
          <w:rFonts w:ascii="Times New Roman" w:hAnsi="Times New Roman" w:cs="Times New Roman"/>
          <w:color w:val="000000"/>
          <w:sz w:val="24"/>
          <w:szCs w:val="24"/>
        </w:rPr>
        <w:t>Пустошкинский</w:t>
      </w:r>
      <w:proofErr w:type="spellEnd"/>
      <w:r w:rsidRPr="00A211C5">
        <w:rPr>
          <w:rFonts w:ascii="Times New Roman" w:hAnsi="Times New Roman" w:cs="Times New Roman"/>
          <w:color w:val="000000"/>
          <w:sz w:val="24"/>
          <w:szCs w:val="24"/>
        </w:rPr>
        <w:t xml:space="preserve">, Великолукский и </w:t>
      </w:r>
      <w:proofErr w:type="spellStart"/>
      <w:r w:rsidRPr="00A211C5">
        <w:rPr>
          <w:rFonts w:ascii="Times New Roman" w:hAnsi="Times New Roman" w:cs="Times New Roman"/>
          <w:color w:val="000000"/>
          <w:sz w:val="24"/>
          <w:szCs w:val="24"/>
        </w:rPr>
        <w:t>Дновский</w:t>
      </w:r>
      <w:proofErr w:type="spellEnd"/>
      <w:r w:rsidRPr="00A211C5">
        <w:rPr>
          <w:rFonts w:ascii="Times New Roman" w:hAnsi="Times New Roman" w:cs="Times New Roman"/>
          <w:color w:val="000000"/>
          <w:sz w:val="24"/>
          <w:szCs w:val="24"/>
        </w:rPr>
        <w:t>.</w:t>
      </w:r>
    </w:p>
    <w:p w:rsidR="00A211C5" w:rsidRPr="00A211C5" w:rsidRDefault="00A211C5" w:rsidP="00A211C5">
      <w:pPr>
        <w:spacing w:line="240" w:lineRule="auto"/>
        <w:ind w:firstLine="539"/>
        <w:jc w:val="both"/>
        <w:rPr>
          <w:rFonts w:ascii="Times New Roman" w:hAnsi="Times New Roman" w:cs="Times New Roman"/>
          <w:sz w:val="24"/>
          <w:szCs w:val="24"/>
        </w:rPr>
      </w:pPr>
    </w:p>
    <w:p w:rsidR="00A211C5" w:rsidRPr="00A211C5" w:rsidRDefault="00A211C5" w:rsidP="00A211C5">
      <w:pPr>
        <w:spacing w:after="0" w:line="240" w:lineRule="auto"/>
        <w:jc w:val="center"/>
        <w:rPr>
          <w:rFonts w:ascii="Times New Roman" w:hAnsi="Times New Roman" w:cs="Times New Roman"/>
          <w:b/>
          <w:sz w:val="24"/>
          <w:szCs w:val="24"/>
        </w:rPr>
      </w:pPr>
      <w:r w:rsidRPr="00A211C5">
        <w:rPr>
          <w:rFonts w:ascii="Times New Roman" w:hAnsi="Times New Roman" w:cs="Times New Roman"/>
          <w:b/>
          <w:sz w:val="24"/>
          <w:szCs w:val="24"/>
        </w:rPr>
        <w:t>ЕГЭ-11</w:t>
      </w:r>
    </w:p>
    <w:p w:rsidR="00A211C5" w:rsidRDefault="00A211C5" w:rsidP="001E1810">
      <w:pPr>
        <w:spacing w:after="0" w:line="240" w:lineRule="auto"/>
        <w:jc w:val="both"/>
        <w:rPr>
          <w:rFonts w:ascii="Times New Roman" w:hAnsi="Times New Roman" w:cs="Times New Roman"/>
          <w:sz w:val="24"/>
          <w:szCs w:val="24"/>
        </w:rPr>
      </w:pPr>
    </w:p>
    <w:p w:rsidR="00A211C5" w:rsidRPr="00A211C5" w:rsidRDefault="00A211C5" w:rsidP="00A211C5">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t xml:space="preserve">В целом, можно считать достаточным усвоение всеми школьниками Псковской области таких элементов содержания, как «Химический состав клетки» (2.3), «Строение клетки. Взаимосвязь строения и функций частей и органоидов клетки» (2.4), «Обмен веществ и превращения энергии» (2.5), «Генетика, ее задачи. Основные генетические понятия» (3.4), «Закономерности изменчивости» (3.6), «Многообразие организмов. Основные систематические (таксономические) категории» (4.1), «Хордовые животные. Характеристика основных классов» (4.7), «Нервная и эндокринная системы человека» (5.4), «Вид, его критерии» (6.1), «Макроэволюция. Направления и пути эволюции. Биологический прогресс и регресс» (6.4), «Экосистема (биогеоценоз), её компоненты: продуценты, </w:t>
      </w:r>
      <w:proofErr w:type="spellStart"/>
      <w:r w:rsidRPr="00A211C5">
        <w:rPr>
          <w:rFonts w:ascii="Times New Roman" w:hAnsi="Times New Roman" w:cs="Times New Roman"/>
          <w:sz w:val="24"/>
          <w:szCs w:val="24"/>
        </w:rPr>
        <w:t>консументы</w:t>
      </w:r>
      <w:proofErr w:type="spellEnd"/>
      <w:r w:rsidRPr="00A211C5">
        <w:rPr>
          <w:rFonts w:ascii="Times New Roman" w:hAnsi="Times New Roman" w:cs="Times New Roman"/>
          <w:sz w:val="24"/>
          <w:szCs w:val="24"/>
        </w:rPr>
        <w:t xml:space="preserve">, </w:t>
      </w:r>
      <w:proofErr w:type="spellStart"/>
      <w:r w:rsidRPr="00A211C5">
        <w:rPr>
          <w:rFonts w:ascii="Times New Roman" w:hAnsi="Times New Roman" w:cs="Times New Roman"/>
          <w:sz w:val="24"/>
          <w:szCs w:val="24"/>
        </w:rPr>
        <w:t>редуценты</w:t>
      </w:r>
      <w:proofErr w:type="spellEnd"/>
      <w:r w:rsidRPr="00A211C5">
        <w:rPr>
          <w:rFonts w:ascii="Times New Roman" w:hAnsi="Times New Roman" w:cs="Times New Roman"/>
          <w:sz w:val="24"/>
          <w:szCs w:val="24"/>
        </w:rPr>
        <w:t xml:space="preserve">, их роль» (7.2), «Разнообразие экосистем (биогеоценозов)» (7.3). </w:t>
      </w:r>
    </w:p>
    <w:p w:rsidR="00EA28D1" w:rsidRDefault="00A211C5" w:rsidP="00EA28D1">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lastRenderedPageBreak/>
        <w:t xml:space="preserve">Нельзя считать достаточным усвоение всеми школьниками Псковской области таких </w:t>
      </w:r>
      <w:proofErr w:type="gramStart"/>
      <w:r w:rsidRPr="00A211C5">
        <w:rPr>
          <w:rFonts w:ascii="Times New Roman" w:hAnsi="Times New Roman" w:cs="Times New Roman"/>
          <w:sz w:val="24"/>
          <w:szCs w:val="24"/>
        </w:rPr>
        <w:t>элементов  содержания</w:t>
      </w:r>
      <w:proofErr w:type="gramEnd"/>
      <w:r w:rsidRPr="00A211C5">
        <w:rPr>
          <w:rFonts w:ascii="Times New Roman" w:hAnsi="Times New Roman" w:cs="Times New Roman"/>
          <w:sz w:val="24"/>
          <w:szCs w:val="24"/>
        </w:rPr>
        <w:t xml:space="preserve"> как «Биология как наука, ее достижения, методы познания живой природы» (1.1), «Онтогенез и присущие ему закономерности. Эмбриональное и</w:t>
      </w:r>
      <w:r w:rsidR="00EA28D1">
        <w:rPr>
          <w:rFonts w:ascii="Times New Roman" w:hAnsi="Times New Roman" w:cs="Times New Roman"/>
          <w:sz w:val="24"/>
          <w:szCs w:val="24"/>
        </w:rPr>
        <w:t xml:space="preserve"> </w:t>
      </w:r>
      <w:r w:rsidRPr="00A211C5">
        <w:rPr>
          <w:rFonts w:ascii="Times New Roman" w:hAnsi="Times New Roman" w:cs="Times New Roman"/>
          <w:sz w:val="24"/>
          <w:szCs w:val="24"/>
        </w:rPr>
        <w:t xml:space="preserve">постэмбриональное развитие организмов» (3.3), «Многообразие растений. Основные отделы растений» (4.5), «Ткани. Строение и жизнедеятельность органов и систем органов: пищеварения, дыхания, выделения» (5.1), «Внутренняя среда организма человека. Группы крови. Переливание крови» (5.3). </w:t>
      </w:r>
    </w:p>
    <w:p w:rsidR="00A211C5" w:rsidRDefault="00A211C5" w:rsidP="00EA28D1">
      <w:pPr>
        <w:spacing w:line="240" w:lineRule="auto"/>
        <w:ind w:left="-425" w:firstLine="425"/>
        <w:jc w:val="both"/>
        <w:rPr>
          <w:rFonts w:ascii="Times New Roman" w:hAnsi="Times New Roman" w:cs="Times New Roman"/>
          <w:sz w:val="24"/>
          <w:szCs w:val="24"/>
        </w:rPr>
      </w:pPr>
      <w:r w:rsidRPr="00A211C5">
        <w:rPr>
          <w:rFonts w:ascii="Times New Roman" w:hAnsi="Times New Roman" w:cs="Times New Roman"/>
          <w:sz w:val="24"/>
          <w:szCs w:val="24"/>
        </w:rPr>
        <w:t xml:space="preserve">В 2019 году задания, проверяющие элементы содержания из блоков «Клетка как биологическая система» и «Эволюция живой природы», были выполнены школьниками Псковской области значительно лучше, чем в предыдущие годы. Сохраняются слабые знания из блоков </w:t>
      </w:r>
      <w:r w:rsidRPr="00A211C5">
        <w:rPr>
          <w:rFonts w:ascii="Times New Roman" w:hAnsi="Times New Roman" w:cs="Times New Roman"/>
          <w:color w:val="000000"/>
          <w:sz w:val="24"/>
          <w:szCs w:val="24"/>
        </w:rPr>
        <w:t xml:space="preserve">«Система и многообразие органического мира» и </w:t>
      </w:r>
      <w:r w:rsidRPr="00A211C5">
        <w:rPr>
          <w:rFonts w:ascii="Times New Roman" w:hAnsi="Times New Roman" w:cs="Times New Roman"/>
          <w:sz w:val="24"/>
          <w:szCs w:val="24"/>
        </w:rPr>
        <w:t>«Организм как биологическая система»</w:t>
      </w:r>
      <w:r w:rsidR="00EA28D1">
        <w:rPr>
          <w:rFonts w:ascii="Times New Roman" w:hAnsi="Times New Roman" w:cs="Times New Roman"/>
          <w:sz w:val="24"/>
          <w:szCs w:val="24"/>
        </w:rPr>
        <w:t>.</w:t>
      </w:r>
    </w:p>
    <w:p w:rsidR="00A211C5" w:rsidRPr="00A211C5" w:rsidRDefault="00A211C5" w:rsidP="00EA28D1">
      <w:pPr>
        <w:pStyle w:val="1"/>
        <w:spacing w:before="360" w:after="120"/>
        <w:rPr>
          <w:rFonts w:ascii="Times New Roman" w:eastAsia="Times New Roman" w:hAnsi="Times New Roman" w:cs="Times New Roman"/>
          <w:color w:val="auto"/>
          <w:sz w:val="24"/>
          <w:szCs w:val="24"/>
        </w:rPr>
      </w:pPr>
      <w:r w:rsidRPr="00A211C5">
        <w:rPr>
          <w:rFonts w:ascii="Times New Roman" w:eastAsia="Times New Roman" w:hAnsi="Times New Roman" w:cs="Times New Roman"/>
          <w:color w:val="auto"/>
          <w:sz w:val="24"/>
          <w:szCs w:val="24"/>
        </w:rPr>
        <w:t>РЕКОМЕНДАЦИИ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 xml:space="preserve">Оценить возможность перехода на преподавание биологии в основной школе по линейным курсам и выбор соответствующих УМК, поскольку в данных УМК отведено существенно большее количество часов на изучение систематики. </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Необходимо включать в тематику мероприятий по повышению квалификации, работу школьных и муниципальных методических объединений вопросы, связанные с методикой и практикой развития универсальных учебных действий, смыслового чтения, исследовательской деятельности на уроке, формирования понятийного аппарата и грамотного применения языка биологии.</w:t>
      </w:r>
    </w:p>
    <w:p w:rsidR="00A211C5" w:rsidRPr="00A211C5" w:rsidRDefault="00A211C5" w:rsidP="00A211C5">
      <w:pPr>
        <w:pStyle w:val="a3"/>
        <w:numPr>
          <w:ilvl w:val="0"/>
          <w:numId w:val="31"/>
        </w:numPr>
        <w:spacing w:line="240" w:lineRule="auto"/>
        <w:jc w:val="both"/>
        <w:rPr>
          <w:rFonts w:ascii="Times New Roman" w:hAnsi="Times New Roman" w:cs="Times New Roman"/>
          <w:color w:val="000000"/>
          <w:sz w:val="24"/>
          <w:szCs w:val="24"/>
        </w:rPr>
      </w:pPr>
      <w:r w:rsidRPr="00A211C5">
        <w:rPr>
          <w:rFonts w:ascii="Times New Roman" w:hAnsi="Times New Roman" w:cs="Times New Roman"/>
          <w:color w:val="000000"/>
          <w:sz w:val="24"/>
          <w:szCs w:val="24"/>
        </w:rPr>
        <w:t>Шире использовать потенциал внеурочной деятельности по биологии для формирования универсальных учебных действий и применения методов научного познания в решении практических задач.</w:t>
      </w:r>
    </w:p>
    <w:p w:rsidR="00A211C5" w:rsidRDefault="00A211C5" w:rsidP="00A211C5">
      <w:pPr>
        <w:spacing w:after="0" w:line="240" w:lineRule="auto"/>
        <w:jc w:val="both"/>
        <w:rPr>
          <w:rFonts w:ascii="Times New Roman" w:hAnsi="Times New Roman" w:cs="Times New Roman"/>
          <w:sz w:val="24"/>
          <w:szCs w:val="24"/>
        </w:rPr>
      </w:pPr>
    </w:p>
    <w:p w:rsidR="008354FC" w:rsidRDefault="006D0325" w:rsidP="006D0325">
      <w:pPr>
        <w:spacing w:after="0" w:line="240" w:lineRule="auto"/>
        <w:jc w:val="center"/>
        <w:rPr>
          <w:rFonts w:ascii="Times New Roman" w:hAnsi="Times New Roman" w:cs="Times New Roman"/>
          <w:b/>
          <w:sz w:val="24"/>
          <w:szCs w:val="24"/>
        </w:rPr>
      </w:pPr>
      <w:r w:rsidRPr="006D0325">
        <w:rPr>
          <w:rFonts w:ascii="Times New Roman" w:hAnsi="Times New Roman" w:cs="Times New Roman"/>
          <w:b/>
          <w:sz w:val="24"/>
          <w:szCs w:val="24"/>
        </w:rPr>
        <w:t>ВПР-5</w:t>
      </w:r>
    </w:p>
    <w:p w:rsidR="006D0325" w:rsidRPr="006D0325" w:rsidRDefault="006D0325" w:rsidP="006D0325">
      <w:pPr>
        <w:spacing w:after="0" w:line="240" w:lineRule="auto"/>
        <w:contextualSpacing/>
        <w:jc w:val="center"/>
        <w:rPr>
          <w:rFonts w:ascii="Times New Roman" w:hAnsi="Times New Roman" w:cs="Times New Roman"/>
          <w:b/>
          <w:sz w:val="28"/>
          <w:szCs w:val="24"/>
        </w:rPr>
      </w:pP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Анализируя полученные результаты по Псковской области, и, сравнивая их с результатами, полученными в целом по России, можно отметить следующее: средний процент выполнения по каждому заданию в нашем регионе отличается от среднего процента практически во заданиях. В пяти заданиях из десяти средние результаты выше общероссийских.</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На достаточно высоком уровне у обучающихся сформированы представления о значении биологических наук в решении проблем и необходимости рационального природопользования, раскрывать роль биологии в практической деятельности людей (более 90%), знания биологических объектов, представленных в таблице и, умение определять их по внешнему виду (79%). </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У 75% обучающихся сформированы умения сравнивать биологические объекты с их моделями в целях составления описания по заданному алгоритму, знания существенных признаков биологических объектов (более 70%).</w:t>
      </w:r>
    </w:p>
    <w:p w:rsidR="006D0325" w:rsidRPr="006D0325" w:rsidRDefault="006D0325" w:rsidP="006D0325">
      <w:pPr>
        <w:spacing w:line="240" w:lineRule="auto"/>
        <w:ind w:firstLine="708"/>
        <w:contextualSpacing/>
        <w:jc w:val="both"/>
        <w:rPr>
          <w:rFonts w:ascii="Times New Roman" w:hAnsi="Times New Roman" w:cs="Times New Roman"/>
          <w:sz w:val="24"/>
        </w:rPr>
      </w:pPr>
      <w:r w:rsidRPr="006D0325">
        <w:rPr>
          <w:rFonts w:ascii="Times New Roman" w:hAnsi="Times New Roman" w:cs="Times New Roman"/>
          <w:sz w:val="24"/>
        </w:rPr>
        <w:t>Сложнее всего обучающимся анализировать текст биологического содержания на предмет выявления в нем необходимой информации – 47%.</w:t>
      </w:r>
    </w:p>
    <w:p w:rsidR="006D0325" w:rsidRPr="006D0325" w:rsidRDefault="006D0325" w:rsidP="006D0325">
      <w:pPr>
        <w:spacing w:line="240" w:lineRule="auto"/>
        <w:ind w:firstLine="708"/>
        <w:contextualSpacing/>
        <w:jc w:val="both"/>
        <w:rPr>
          <w:rFonts w:ascii="Times New Roman" w:hAnsi="Times New Roman" w:cs="Times New Roman"/>
          <w:sz w:val="24"/>
        </w:rPr>
      </w:pPr>
      <w:r w:rsidRPr="006D0325">
        <w:rPr>
          <w:rFonts w:ascii="Times New Roman" w:hAnsi="Times New Roman" w:cs="Times New Roman"/>
          <w:sz w:val="24"/>
        </w:rPr>
        <w:t xml:space="preserve">Вызывают затруднения </w:t>
      </w:r>
      <w:r w:rsidRPr="006D0325">
        <w:rPr>
          <w:rFonts w:ascii="Times New Roman" w:hAnsi="Times New Roman" w:cs="Times New Roman"/>
          <w:sz w:val="24"/>
        </w:rPr>
        <w:t>установление</w:t>
      </w:r>
      <w:r w:rsidRPr="006D0325">
        <w:rPr>
          <w:rFonts w:ascii="Times New Roman" w:hAnsi="Times New Roman" w:cs="Times New Roman"/>
          <w:sz w:val="24"/>
        </w:rPr>
        <w:t xml:space="preserve"> причинно-следственных связей, построение логических рассуждений, умозаключений, описывать и использовать приемы выращивания и размножения культурных растений, ухода за ними.</w:t>
      </w:r>
    </w:p>
    <w:p w:rsidR="006D0325" w:rsidRPr="006D0325" w:rsidRDefault="006D0325" w:rsidP="006D0325">
      <w:pPr>
        <w:spacing w:line="240" w:lineRule="auto"/>
        <w:ind w:firstLine="360"/>
        <w:contextualSpacing/>
        <w:jc w:val="both"/>
        <w:rPr>
          <w:rFonts w:ascii="Times New Roman" w:hAnsi="Times New Roman" w:cs="Times New Roman"/>
          <w:sz w:val="24"/>
        </w:rPr>
      </w:pPr>
      <w:r w:rsidRPr="006D0325">
        <w:rPr>
          <w:rFonts w:ascii="Times New Roman" w:hAnsi="Times New Roman" w:cs="Times New Roman"/>
          <w:sz w:val="24"/>
        </w:rPr>
        <w:t>Следует в начальной и основной школе уделить внимание формированию УУД смыслового чтения на предметном содержании и формированию УУД на классификацию по выделенным признакам.</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lastRenderedPageBreak/>
        <w:t xml:space="preserve">В качестве вывода можно констатировать, что ВПР по биологии в 5 классе в 2019 году показал средний уровень усвоения материала по биологии обучающимися. </w:t>
      </w:r>
    </w:p>
    <w:p w:rsidR="006D0325" w:rsidRDefault="006D0325" w:rsidP="006D0325">
      <w:pPr>
        <w:spacing w:after="0" w:line="240" w:lineRule="auto"/>
        <w:jc w:val="both"/>
        <w:rPr>
          <w:rFonts w:ascii="Times New Roman" w:hAnsi="Times New Roman" w:cs="Times New Roman"/>
          <w:sz w:val="24"/>
          <w:szCs w:val="24"/>
        </w:rPr>
      </w:pPr>
    </w:p>
    <w:p w:rsidR="006D0325" w:rsidRPr="006D0325" w:rsidRDefault="006D0325" w:rsidP="006D0325">
      <w:pPr>
        <w:spacing w:after="0" w:line="240" w:lineRule="auto"/>
        <w:jc w:val="center"/>
        <w:rPr>
          <w:rFonts w:ascii="Times New Roman" w:hAnsi="Times New Roman" w:cs="Times New Roman"/>
          <w:b/>
          <w:sz w:val="24"/>
          <w:szCs w:val="24"/>
        </w:rPr>
      </w:pPr>
      <w:r w:rsidRPr="006D0325">
        <w:rPr>
          <w:rFonts w:ascii="Times New Roman" w:hAnsi="Times New Roman" w:cs="Times New Roman"/>
          <w:b/>
          <w:sz w:val="24"/>
          <w:szCs w:val="24"/>
        </w:rPr>
        <w:t>ВПР-6</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Анализируя полученные результаты по Псковской области, и, сравнивая их с результатами, полученными в целом по России, можно отметить следующее: средний процент выполнения по каждому заданию в нашем регионе мало отличается от среднего процента практически во заданиях. </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На достаточно высоком уровне у обучающихся сформированы понятийный аппарат. знания об организме, классификации организмов и принципах классификации. Сформированы первоначальные систематизированные представлений о биологических объектах, процессах, явлениях, закономерностях, об основных биологических теориях, об </w:t>
      </w:r>
      <w:proofErr w:type="spellStart"/>
      <w:r w:rsidRPr="006D0325">
        <w:rPr>
          <w:rFonts w:ascii="Times New Roman" w:hAnsi="Times New Roman" w:cs="Times New Roman"/>
          <w:sz w:val="24"/>
        </w:rPr>
        <w:t>экосистемной</w:t>
      </w:r>
      <w:proofErr w:type="spellEnd"/>
      <w:r w:rsidRPr="006D0325">
        <w:rPr>
          <w:rFonts w:ascii="Times New Roman" w:hAnsi="Times New Roman" w:cs="Times New Roman"/>
          <w:sz w:val="24"/>
        </w:rPr>
        <w:t xml:space="preserve"> организации жизни, о взаимосвязи живого и неживого в биосфере, о наследственности и изменчивости (84%).</w:t>
      </w:r>
    </w:p>
    <w:p w:rsidR="006D0325" w:rsidRPr="006D0325" w:rsidRDefault="006D0325" w:rsidP="006D0325">
      <w:pPr>
        <w:spacing w:line="240" w:lineRule="auto"/>
        <w:ind w:firstLine="360"/>
        <w:contextualSpacing/>
        <w:jc w:val="both"/>
        <w:rPr>
          <w:rFonts w:ascii="Times New Roman" w:hAnsi="Times New Roman" w:cs="Times New Roman"/>
          <w:sz w:val="24"/>
        </w:rPr>
      </w:pPr>
      <w:r w:rsidRPr="006D0325">
        <w:rPr>
          <w:rFonts w:ascii="Times New Roman" w:hAnsi="Times New Roman" w:cs="Times New Roman"/>
          <w:sz w:val="24"/>
        </w:rPr>
        <w:t xml:space="preserve">У 92% обучающихся сформированы умения обучающихся различать на рисунке представителей основных групп организмов. </w:t>
      </w:r>
    </w:p>
    <w:p w:rsidR="006D0325" w:rsidRPr="006D0325" w:rsidRDefault="006D0325" w:rsidP="006D0325">
      <w:pPr>
        <w:spacing w:line="240" w:lineRule="auto"/>
        <w:ind w:firstLine="360"/>
        <w:contextualSpacing/>
        <w:jc w:val="both"/>
        <w:rPr>
          <w:rFonts w:ascii="Times New Roman" w:hAnsi="Times New Roman" w:cs="Times New Roman"/>
          <w:sz w:val="24"/>
        </w:rPr>
      </w:pPr>
      <w:r w:rsidRPr="006D0325">
        <w:rPr>
          <w:rFonts w:ascii="Times New Roman" w:hAnsi="Times New Roman" w:cs="Times New Roman"/>
          <w:sz w:val="24"/>
        </w:rPr>
        <w:t>На достаточно высоком уровне сформированы знания важнейших жизненных процессов, протекающих в растительном и животном организмах, и роли отдельных структур в этих процессах (86%)</w:t>
      </w:r>
    </w:p>
    <w:p w:rsidR="006D0325" w:rsidRPr="006D0325" w:rsidRDefault="006D0325" w:rsidP="006D0325">
      <w:pPr>
        <w:spacing w:line="240" w:lineRule="auto"/>
        <w:ind w:firstLine="360"/>
        <w:contextualSpacing/>
        <w:jc w:val="both"/>
        <w:rPr>
          <w:rFonts w:ascii="Times New Roman" w:hAnsi="Times New Roman" w:cs="Times New Roman"/>
          <w:sz w:val="24"/>
        </w:rPr>
      </w:pPr>
      <w:r w:rsidRPr="006D0325">
        <w:rPr>
          <w:rFonts w:ascii="Times New Roman" w:hAnsi="Times New Roman" w:cs="Times New Roman"/>
          <w:sz w:val="24"/>
        </w:rPr>
        <w:t>На высоком уровне сформированы знания об условиях обитания растений, среде обитания растений, освоены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(94%, 77%).</w:t>
      </w:r>
    </w:p>
    <w:p w:rsidR="006D0325" w:rsidRPr="006D0325" w:rsidRDefault="006D0325" w:rsidP="006D0325">
      <w:pPr>
        <w:spacing w:line="240" w:lineRule="auto"/>
        <w:ind w:firstLine="708"/>
        <w:contextualSpacing/>
        <w:jc w:val="both"/>
        <w:rPr>
          <w:rFonts w:ascii="Times New Roman" w:hAnsi="Times New Roman" w:cs="Times New Roman"/>
          <w:sz w:val="24"/>
        </w:rPr>
      </w:pPr>
      <w:r w:rsidRPr="006D0325">
        <w:rPr>
          <w:rFonts w:ascii="Times New Roman" w:hAnsi="Times New Roman" w:cs="Times New Roman"/>
          <w:sz w:val="24"/>
        </w:rPr>
        <w:t>Хуже всего у шестиклассников сформированы умения, относящиеся к группе исследовательских умений (успешно выполнили задание 20%).</w:t>
      </w:r>
    </w:p>
    <w:p w:rsidR="006D0325" w:rsidRPr="006D0325" w:rsidRDefault="006D0325" w:rsidP="006D0325">
      <w:pPr>
        <w:spacing w:line="240" w:lineRule="auto"/>
        <w:ind w:firstLine="708"/>
        <w:contextualSpacing/>
        <w:jc w:val="both"/>
        <w:rPr>
          <w:rFonts w:ascii="Times New Roman" w:hAnsi="Times New Roman" w:cs="Times New Roman"/>
          <w:sz w:val="24"/>
        </w:rPr>
      </w:pPr>
      <w:r w:rsidRPr="006D0325">
        <w:rPr>
          <w:rFonts w:ascii="Times New Roman" w:hAnsi="Times New Roman" w:cs="Times New Roman"/>
          <w:sz w:val="24"/>
        </w:rPr>
        <w:t xml:space="preserve">В целом следует отметить, что задания, проверяющие биологические знания, успешно выполняются в диапазоне 60-80%. Задания, проверяющие </w:t>
      </w:r>
      <w:proofErr w:type="spellStart"/>
      <w:r w:rsidRPr="006D0325">
        <w:rPr>
          <w:rFonts w:ascii="Times New Roman" w:hAnsi="Times New Roman" w:cs="Times New Roman"/>
          <w:sz w:val="24"/>
        </w:rPr>
        <w:t>сформированность</w:t>
      </w:r>
      <w:proofErr w:type="spellEnd"/>
      <w:r w:rsidRPr="006D0325">
        <w:rPr>
          <w:rFonts w:ascii="Times New Roman" w:hAnsi="Times New Roman" w:cs="Times New Roman"/>
          <w:sz w:val="24"/>
        </w:rPr>
        <w:t xml:space="preserve"> УУД, выполняются хуже, в диапазоне 20-50%.   </w:t>
      </w:r>
    </w:p>
    <w:p w:rsid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В качестве вывода можно констатировать, что ВПР по биологии в 6 классе в 2019 году показал средний уровень усвоения материала по биологии обучающимися. </w:t>
      </w:r>
    </w:p>
    <w:p w:rsidR="006D0325" w:rsidRDefault="006D0325" w:rsidP="006D0325">
      <w:pPr>
        <w:spacing w:line="240" w:lineRule="auto"/>
        <w:ind w:firstLine="709"/>
        <w:contextualSpacing/>
        <w:jc w:val="both"/>
        <w:rPr>
          <w:rFonts w:ascii="Times New Roman" w:hAnsi="Times New Roman" w:cs="Times New Roman"/>
          <w:sz w:val="24"/>
        </w:rPr>
      </w:pPr>
    </w:p>
    <w:p w:rsidR="006D0325" w:rsidRPr="006D0325" w:rsidRDefault="006D0325" w:rsidP="006D0325">
      <w:pPr>
        <w:spacing w:after="0" w:line="240" w:lineRule="auto"/>
        <w:jc w:val="center"/>
        <w:rPr>
          <w:rFonts w:ascii="Times New Roman" w:hAnsi="Times New Roman" w:cs="Times New Roman"/>
          <w:b/>
          <w:sz w:val="24"/>
          <w:szCs w:val="24"/>
        </w:rPr>
      </w:pPr>
      <w:r w:rsidRPr="006D0325">
        <w:rPr>
          <w:rFonts w:ascii="Times New Roman" w:hAnsi="Times New Roman" w:cs="Times New Roman"/>
          <w:b/>
          <w:sz w:val="24"/>
          <w:szCs w:val="24"/>
        </w:rPr>
        <w:t>ВПР-</w:t>
      </w:r>
      <w:r>
        <w:rPr>
          <w:rFonts w:ascii="Times New Roman" w:hAnsi="Times New Roman" w:cs="Times New Roman"/>
          <w:b/>
          <w:sz w:val="24"/>
          <w:szCs w:val="24"/>
        </w:rPr>
        <w:t>7</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Анализируя полученные результаты по Псковской области, и, сравнивая их с результатами, полученными в целом по России, можно отметить следующее: средний процент выполнения по каждому заданию в нашем регионе мало отличается от среднего процента практически во заданиях. Исключение составляет задания 2, 8, 10 (часть 2) которые выполнены псковскими школьниками существенно хуже. </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В связи с этим необходимо обратить внимание на формирование УУД, относящихся к группе исследовательских умений – наблюдение, классификация, эксперимент и развитие умений обобщать и делать выводы на основе полученных в исследовании данных. </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На среднем уровне у обучающихся сформированы понятийный аппарат, знания о строении и функционировании животных или характерных особенностей таксонов. </w:t>
      </w:r>
    </w:p>
    <w:p w:rsidR="006D0325" w:rsidRPr="006D0325" w:rsidRDefault="006D0325" w:rsidP="006D0325">
      <w:pPr>
        <w:spacing w:line="240" w:lineRule="auto"/>
        <w:ind w:firstLine="708"/>
        <w:contextualSpacing/>
        <w:jc w:val="both"/>
        <w:rPr>
          <w:rFonts w:ascii="Times New Roman" w:hAnsi="Times New Roman" w:cs="Times New Roman"/>
          <w:sz w:val="24"/>
        </w:rPr>
      </w:pPr>
      <w:r w:rsidRPr="006D0325">
        <w:rPr>
          <w:rFonts w:ascii="Times New Roman" w:hAnsi="Times New Roman" w:cs="Times New Roman"/>
          <w:sz w:val="24"/>
        </w:rPr>
        <w:t xml:space="preserve">В целом следует отметить, что задания, проверяющие биологические знания, успешно выполняются в диапазоне 50-70%. Задания, проверяющие </w:t>
      </w:r>
      <w:proofErr w:type="spellStart"/>
      <w:r w:rsidRPr="006D0325">
        <w:rPr>
          <w:rFonts w:ascii="Times New Roman" w:hAnsi="Times New Roman" w:cs="Times New Roman"/>
          <w:sz w:val="24"/>
        </w:rPr>
        <w:t>сформированность</w:t>
      </w:r>
      <w:proofErr w:type="spellEnd"/>
      <w:r w:rsidRPr="006D0325">
        <w:rPr>
          <w:rFonts w:ascii="Times New Roman" w:hAnsi="Times New Roman" w:cs="Times New Roman"/>
          <w:sz w:val="24"/>
        </w:rPr>
        <w:t xml:space="preserve"> УУД, выполняются хуже, в диапазоне 20-50%.   </w:t>
      </w:r>
    </w:p>
    <w:p w:rsidR="006D0325" w:rsidRPr="006D0325" w:rsidRDefault="006D0325" w:rsidP="006D0325">
      <w:pPr>
        <w:spacing w:line="240" w:lineRule="auto"/>
        <w:ind w:firstLine="709"/>
        <w:contextualSpacing/>
        <w:jc w:val="both"/>
        <w:rPr>
          <w:rFonts w:ascii="Times New Roman" w:hAnsi="Times New Roman" w:cs="Times New Roman"/>
          <w:sz w:val="24"/>
        </w:rPr>
      </w:pPr>
      <w:r w:rsidRPr="006D0325">
        <w:rPr>
          <w:rFonts w:ascii="Times New Roman" w:hAnsi="Times New Roman" w:cs="Times New Roman"/>
          <w:sz w:val="24"/>
        </w:rPr>
        <w:t xml:space="preserve">В качестве вывода можно констатировать, что ВПР по биологии в 7 классе в 2019 году показал средний уровень усвоения материала по биологии обучающимися. Наблюдается отрицательная динамика в предметных и </w:t>
      </w:r>
      <w:proofErr w:type="spellStart"/>
      <w:r w:rsidRPr="006D0325">
        <w:rPr>
          <w:rFonts w:ascii="Times New Roman" w:hAnsi="Times New Roman" w:cs="Times New Roman"/>
          <w:sz w:val="24"/>
        </w:rPr>
        <w:t>метапредметных</w:t>
      </w:r>
      <w:proofErr w:type="spellEnd"/>
      <w:r w:rsidRPr="006D0325">
        <w:rPr>
          <w:rFonts w:ascii="Times New Roman" w:hAnsi="Times New Roman" w:cs="Times New Roman"/>
          <w:sz w:val="24"/>
        </w:rPr>
        <w:t xml:space="preserve"> результатах.  </w:t>
      </w:r>
      <w:bookmarkStart w:id="0" w:name="_GoBack"/>
      <w:bookmarkEnd w:id="0"/>
    </w:p>
    <w:p w:rsidR="006D0325" w:rsidRDefault="006D0325" w:rsidP="006D0325">
      <w:pPr>
        <w:spacing w:line="240" w:lineRule="auto"/>
        <w:ind w:firstLine="709"/>
        <w:contextualSpacing/>
        <w:jc w:val="both"/>
        <w:rPr>
          <w:rFonts w:ascii="Times New Roman" w:hAnsi="Times New Roman" w:cs="Times New Roman"/>
          <w:sz w:val="24"/>
        </w:rPr>
      </w:pPr>
    </w:p>
    <w:p w:rsidR="006D0325" w:rsidRPr="006D0325" w:rsidRDefault="006D0325" w:rsidP="006D0325">
      <w:pPr>
        <w:spacing w:line="240" w:lineRule="auto"/>
        <w:ind w:firstLine="709"/>
        <w:contextualSpacing/>
        <w:jc w:val="both"/>
        <w:rPr>
          <w:rFonts w:ascii="Times New Roman" w:hAnsi="Times New Roman" w:cs="Times New Roman"/>
          <w:sz w:val="24"/>
        </w:rPr>
      </w:pPr>
    </w:p>
    <w:p w:rsidR="006D0325" w:rsidRPr="006D0325" w:rsidRDefault="006D0325" w:rsidP="006D0325">
      <w:pPr>
        <w:spacing w:after="0" w:line="240" w:lineRule="auto"/>
        <w:jc w:val="both"/>
        <w:rPr>
          <w:rFonts w:ascii="Times New Roman" w:hAnsi="Times New Roman" w:cs="Times New Roman"/>
          <w:sz w:val="24"/>
          <w:szCs w:val="24"/>
        </w:rPr>
      </w:pPr>
    </w:p>
    <w:sectPr w:rsidR="006D0325" w:rsidRPr="006D0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empus Sans ITC">
    <w:altName w:val="Calibri"/>
    <w:panose1 w:val="020B06040202020202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ourier New" w:hAnsi="Courier New" w:cs="Courier New" w:hint="default"/>
      </w:r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CY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12B94"/>
    <w:multiLevelType w:val="hybridMultilevel"/>
    <w:tmpl w:val="2F182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233D01"/>
    <w:multiLevelType w:val="multilevel"/>
    <w:tmpl w:val="F6AA60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9D60228"/>
    <w:multiLevelType w:val="hybridMultilevel"/>
    <w:tmpl w:val="B330C69A"/>
    <w:lvl w:ilvl="0" w:tplc="0AD85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5492A"/>
    <w:multiLevelType w:val="hybridMultilevel"/>
    <w:tmpl w:val="45CAB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D471A"/>
    <w:multiLevelType w:val="hybridMultilevel"/>
    <w:tmpl w:val="5B20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F69F5"/>
    <w:multiLevelType w:val="hybridMultilevel"/>
    <w:tmpl w:val="71184694"/>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06850"/>
    <w:multiLevelType w:val="hybridMultilevel"/>
    <w:tmpl w:val="05DC3506"/>
    <w:lvl w:ilvl="0" w:tplc="DD9AE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CD70BE"/>
    <w:multiLevelType w:val="hybridMultilevel"/>
    <w:tmpl w:val="5034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3489E"/>
    <w:multiLevelType w:val="hybridMultilevel"/>
    <w:tmpl w:val="57885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D6412"/>
    <w:multiLevelType w:val="hybridMultilevel"/>
    <w:tmpl w:val="90F69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F1757A"/>
    <w:multiLevelType w:val="hybridMultilevel"/>
    <w:tmpl w:val="263C4380"/>
    <w:lvl w:ilvl="0" w:tplc="DD9AE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666D4"/>
    <w:multiLevelType w:val="hybridMultilevel"/>
    <w:tmpl w:val="C3566DF2"/>
    <w:lvl w:ilvl="0" w:tplc="1F5ED9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5B640FE"/>
    <w:multiLevelType w:val="hybridMultilevel"/>
    <w:tmpl w:val="258AA2A4"/>
    <w:lvl w:ilvl="0" w:tplc="DD9AE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016587"/>
    <w:multiLevelType w:val="hybridMultilevel"/>
    <w:tmpl w:val="5DA26D1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C278E"/>
    <w:multiLevelType w:val="hybridMultilevel"/>
    <w:tmpl w:val="3CDA08F8"/>
    <w:lvl w:ilvl="0" w:tplc="59A0C65C">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7" w15:restartNumberingAfterBreak="0">
    <w:nsid w:val="4BB81A34"/>
    <w:multiLevelType w:val="multilevel"/>
    <w:tmpl w:val="F6AA60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511310E9"/>
    <w:multiLevelType w:val="hybridMultilevel"/>
    <w:tmpl w:val="D3E6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2B146B"/>
    <w:multiLevelType w:val="hybridMultilevel"/>
    <w:tmpl w:val="79AC2100"/>
    <w:lvl w:ilvl="0" w:tplc="3E0E27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3E37DA"/>
    <w:multiLevelType w:val="hybridMultilevel"/>
    <w:tmpl w:val="5D5A9D7C"/>
    <w:lvl w:ilvl="0" w:tplc="C8A8710A">
      <w:start w:val="4"/>
      <w:numFmt w:val="bullet"/>
      <w:lvlText w:val="–"/>
      <w:lvlJc w:val="left"/>
      <w:pPr>
        <w:ind w:left="720" w:hanging="360"/>
      </w:pPr>
      <w:rPr>
        <w:rFonts w:ascii="Times New Roman" w:hAnsi="Times New Roman" w:hint="default"/>
      </w:rPr>
    </w:lvl>
    <w:lvl w:ilvl="1" w:tplc="C8A8710A">
      <w:start w:val="4"/>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F7F27"/>
    <w:multiLevelType w:val="hybridMultilevel"/>
    <w:tmpl w:val="B066E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80915"/>
    <w:multiLevelType w:val="hybridMultilevel"/>
    <w:tmpl w:val="2272B964"/>
    <w:lvl w:ilvl="0" w:tplc="33C445B8">
      <w:start w:val="1"/>
      <w:numFmt w:val="decimal"/>
      <w:lvlText w:val="%1."/>
      <w:lvlJc w:val="left"/>
      <w:pPr>
        <w:ind w:left="432" w:hanging="360"/>
      </w:pPr>
      <w:rPr>
        <w:rFonts w:hint="default"/>
      </w:rPr>
    </w:lvl>
    <w:lvl w:ilvl="1" w:tplc="C83E7C74">
      <w:start w:val="1"/>
      <w:numFmt w:val="decimal"/>
      <w:lvlText w:val="%2."/>
      <w:lvlJc w:val="left"/>
      <w:pPr>
        <w:ind w:left="1812" w:hanging="1020"/>
      </w:pPr>
      <w:rPr>
        <w:rFonts w:hint="default"/>
      </w:r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15:restartNumberingAfterBreak="0">
    <w:nsid w:val="60A96E50"/>
    <w:multiLevelType w:val="multilevel"/>
    <w:tmpl w:val="9DD2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176254"/>
    <w:multiLevelType w:val="hybridMultilevel"/>
    <w:tmpl w:val="571E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D763C"/>
    <w:multiLevelType w:val="hybridMultilevel"/>
    <w:tmpl w:val="586C799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F216C9"/>
    <w:multiLevelType w:val="hybridMultilevel"/>
    <w:tmpl w:val="913E9D00"/>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44269"/>
    <w:multiLevelType w:val="hybridMultilevel"/>
    <w:tmpl w:val="D916DA78"/>
    <w:lvl w:ilvl="0" w:tplc="59A0C65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84D23FD"/>
    <w:multiLevelType w:val="hybridMultilevel"/>
    <w:tmpl w:val="BF4EC576"/>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E69743C"/>
    <w:multiLevelType w:val="hybridMultilevel"/>
    <w:tmpl w:val="EDC2E08A"/>
    <w:lvl w:ilvl="0" w:tplc="0AD85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CD0BDE"/>
    <w:multiLevelType w:val="hybridMultilevel"/>
    <w:tmpl w:val="E474CB08"/>
    <w:lvl w:ilvl="0" w:tplc="C8A8710A">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4C2D61"/>
    <w:multiLevelType w:val="hybridMultilevel"/>
    <w:tmpl w:val="47FA992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21"/>
  </w:num>
  <w:num w:numId="3">
    <w:abstractNumId w:val="18"/>
  </w:num>
  <w:num w:numId="4">
    <w:abstractNumId w:val="5"/>
  </w:num>
  <w:num w:numId="5">
    <w:abstractNumId w:val="22"/>
  </w:num>
  <w:num w:numId="6">
    <w:abstractNumId w:val="11"/>
  </w:num>
  <w:num w:numId="7">
    <w:abstractNumId w:val="9"/>
  </w:num>
  <w:num w:numId="8">
    <w:abstractNumId w:val="32"/>
  </w:num>
  <w:num w:numId="9">
    <w:abstractNumId w:val="8"/>
  </w:num>
  <w:num w:numId="10">
    <w:abstractNumId w:val="12"/>
  </w:num>
  <w:num w:numId="11">
    <w:abstractNumId w:val="14"/>
  </w:num>
  <w:num w:numId="12">
    <w:abstractNumId w:val="23"/>
  </w:num>
  <w:num w:numId="13">
    <w:abstractNumId w:val="0"/>
  </w:num>
  <w:num w:numId="14">
    <w:abstractNumId w:val="1"/>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16"/>
  </w:num>
  <w:num w:numId="22">
    <w:abstractNumId w:val="2"/>
  </w:num>
  <w:num w:numId="23">
    <w:abstractNumId w:val="7"/>
  </w:num>
  <w:num w:numId="24">
    <w:abstractNumId w:val="28"/>
  </w:num>
  <w:num w:numId="25">
    <w:abstractNumId w:val="4"/>
  </w:num>
  <w:num w:numId="26">
    <w:abstractNumId w:val="10"/>
  </w:num>
  <w:num w:numId="27">
    <w:abstractNumId w:val="15"/>
  </w:num>
  <w:num w:numId="28">
    <w:abstractNumId w:val="30"/>
  </w:num>
  <w:num w:numId="29">
    <w:abstractNumId w:val="25"/>
  </w:num>
  <w:num w:numId="30">
    <w:abstractNumId w:val="3"/>
  </w:num>
  <w:num w:numId="31">
    <w:abstractNumId w:val="31"/>
  </w:num>
  <w:num w:numId="32">
    <w:abstractNumId w:val="24"/>
  </w:num>
  <w:num w:numId="33">
    <w:abstractNumId w:val="20"/>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EE0"/>
    <w:rsid w:val="00071025"/>
    <w:rsid w:val="000B7FFE"/>
    <w:rsid w:val="001B4096"/>
    <w:rsid w:val="001E1810"/>
    <w:rsid w:val="00266F6F"/>
    <w:rsid w:val="002A2851"/>
    <w:rsid w:val="003F590A"/>
    <w:rsid w:val="00427F89"/>
    <w:rsid w:val="004B6C6D"/>
    <w:rsid w:val="00511340"/>
    <w:rsid w:val="005906FF"/>
    <w:rsid w:val="00615DB1"/>
    <w:rsid w:val="006D0325"/>
    <w:rsid w:val="008354FC"/>
    <w:rsid w:val="00925CA9"/>
    <w:rsid w:val="00933435"/>
    <w:rsid w:val="00A211C5"/>
    <w:rsid w:val="00AA7AEF"/>
    <w:rsid w:val="00AB52C1"/>
    <w:rsid w:val="00B51565"/>
    <w:rsid w:val="00B7235B"/>
    <w:rsid w:val="00BF017A"/>
    <w:rsid w:val="00C05EE0"/>
    <w:rsid w:val="00C40BA0"/>
    <w:rsid w:val="00C6066A"/>
    <w:rsid w:val="00D21EE2"/>
    <w:rsid w:val="00D416FA"/>
    <w:rsid w:val="00EA28D1"/>
    <w:rsid w:val="00EE7D1D"/>
    <w:rsid w:val="00F7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16BB"/>
  <w15:docId w15:val="{021015E1-D276-2C4D-87DC-F4886D7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211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EE0"/>
    <w:pPr>
      <w:ind w:left="720"/>
      <w:contextualSpacing/>
    </w:pPr>
  </w:style>
  <w:style w:type="paragraph" w:styleId="a4">
    <w:name w:val="No Spacing"/>
    <w:uiPriority w:val="1"/>
    <w:qFormat/>
    <w:rsid w:val="00B51565"/>
    <w:pPr>
      <w:spacing w:after="0"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933435"/>
    <w:rPr>
      <w:color w:val="0000FF" w:themeColor="hyperlink"/>
      <w:u w:val="single"/>
    </w:rPr>
  </w:style>
  <w:style w:type="paragraph" w:styleId="a6">
    <w:name w:val="Body Text"/>
    <w:basedOn w:val="a"/>
    <w:link w:val="a7"/>
    <w:unhideWhenUsed/>
    <w:qFormat/>
    <w:rsid w:val="003F590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3F590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11C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76290">
      <w:bodyDiv w:val="1"/>
      <w:marLeft w:val="0"/>
      <w:marRight w:val="0"/>
      <w:marTop w:val="0"/>
      <w:marBottom w:val="0"/>
      <w:divBdr>
        <w:top w:val="none" w:sz="0" w:space="0" w:color="auto"/>
        <w:left w:val="none" w:sz="0" w:space="0" w:color="auto"/>
        <w:bottom w:val="none" w:sz="0" w:space="0" w:color="auto"/>
        <w:right w:val="none" w:sz="0" w:space="0" w:color="auto"/>
      </w:divBdr>
    </w:div>
    <w:div w:id="1207137889">
      <w:bodyDiv w:val="1"/>
      <w:marLeft w:val="0"/>
      <w:marRight w:val="0"/>
      <w:marTop w:val="0"/>
      <w:marBottom w:val="0"/>
      <w:divBdr>
        <w:top w:val="none" w:sz="0" w:space="0" w:color="auto"/>
        <w:left w:val="none" w:sz="0" w:space="0" w:color="auto"/>
        <w:bottom w:val="none" w:sz="0" w:space="0" w:color="auto"/>
        <w:right w:val="none" w:sz="0" w:space="0" w:color="auto"/>
      </w:divBdr>
    </w:div>
    <w:div w:id="1448163542">
      <w:bodyDiv w:val="1"/>
      <w:marLeft w:val="0"/>
      <w:marRight w:val="0"/>
      <w:marTop w:val="0"/>
      <w:marBottom w:val="0"/>
      <w:divBdr>
        <w:top w:val="none" w:sz="0" w:space="0" w:color="auto"/>
        <w:left w:val="none" w:sz="0" w:space="0" w:color="auto"/>
        <w:bottom w:val="none" w:sz="0" w:space="0" w:color="auto"/>
        <w:right w:val="none" w:sz="0" w:space="0" w:color="auto"/>
      </w:divBdr>
    </w:div>
    <w:div w:id="1518156658">
      <w:bodyDiv w:val="1"/>
      <w:marLeft w:val="0"/>
      <w:marRight w:val="0"/>
      <w:marTop w:val="0"/>
      <w:marBottom w:val="0"/>
      <w:divBdr>
        <w:top w:val="none" w:sz="0" w:space="0" w:color="auto"/>
        <w:left w:val="none" w:sz="0" w:space="0" w:color="auto"/>
        <w:bottom w:val="none" w:sz="0" w:space="0" w:color="auto"/>
        <w:right w:val="none" w:sz="0" w:space="0" w:color="auto"/>
      </w:divBdr>
    </w:div>
    <w:div w:id="1547981998">
      <w:bodyDiv w:val="1"/>
      <w:marLeft w:val="0"/>
      <w:marRight w:val="0"/>
      <w:marTop w:val="0"/>
      <w:marBottom w:val="0"/>
      <w:divBdr>
        <w:top w:val="none" w:sz="0" w:space="0" w:color="auto"/>
        <w:left w:val="none" w:sz="0" w:space="0" w:color="auto"/>
        <w:bottom w:val="none" w:sz="0" w:space="0" w:color="auto"/>
        <w:right w:val="none" w:sz="0" w:space="0" w:color="auto"/>
      </w:divBdr>
    </w:div>
    <w:div w:id="16197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hyperlink" Target="http://fp.edu.ru/forum/rating_view.a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649798/53f89421bbdaf741eb2d1ecc4ddb4c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agog.pskovedu.ru" TargetMode="External"/><Relationship Id="rId4" Type="http://schemas.openxmlformats.org/officeDocument/2006/relationships/settings" Target="settings.xml"/><Relationship Id="rId9" Type="http://schemas.openxmlformats.org/officeDocument/2006/relationships/hyperlink" Target="https://www.preobra.ru/fgosooo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8ED0-A36E-D745-8C0C-85DC0C6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7878</Words>
  <Characters>44910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ПОИПКРО</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m35 М.В. Васильева Каб. 218</dc:creator>
  <cp:lastModifiedBy>Пользователь Microsoft Office</cp:lastModifiedBy>
  <cp:revision>18</cp:revision>
  <dcterms:created xsi:type="dcterms:W3CDTF">2019-09-13T10:17:00Z</dcterms:created>
  <dcterms:modified xsi:type="dcterms:W3CDTF">2019-09-29T11:24:00Z</dcterms:modified>
</cp:coreProperties>
</file>